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E" w:rsidRPr="00293868" w:rsidRDefault="00BD2F99" w:rsidP="00E2090E">
      <w:pPr>
        <w:jc w:val="center"/>
        <w:rPr>
          <w:rFonts w:ascii="黑体" w:eastAsia="黑体"/>
          <w:b/>
          <w:sz w:val="32"/>
          <w:szCs w:val="28"/>
        </w:rPr>
      </w:pPr>
      <w:r w:rsidRPr="00293868">
        <w:rPr>
          <w:rFonts w:ascii="黑体" w:eastAsia="黑体" w:hint="eastAsia"/>
          <w:b/>
          <w:sz w:val="32"/>
          <w:szCs w:val="28"/>
        </w:rPr>
        <w:t>201</w:t>
      </w:r>
      <w:r w:rsidR="001E4770" w:rsidRPr="00293868">
        <w:rPr>
          <w:rFonts w:ascii="黑体" w:eastAsia="黑体"/>
          <w:b/>
          <w:sz w:val="32"/>
          <w:szCs w:val="28"/>
        </w:rPr>
        <w:t>9</w:t>
      </w:r>
      <w:r w:rsidRPr="00293868">
        <w:rPr>
          <w:rFonts w:ascii="黑体" w:eastAsia="黑体" w:hint="eastAsia"/>
          <w:b/>
          <w:sz w:val="32"/>
          <w:szCs w:val="28"/>
        </w:rPr>
        <w:t>年度</w:t>
      </w:r>
      <w:r w:rsidR="001E4770" w:rsidRPr="00293868">
        <w:rPr>
          <w:rFonts w:ascii="黑体" w:eastAsia="黑体" w:hint="eastAsia"/>
          <w:b/>
          <w:sz w:val="32"/>
          <w:szCs w:val="28"/>
        </w:rPr>
        <w:t>区域和行业重大发展战略环境评价</w:t>
      </w:r>
      <w:r w:rsidR="00C10C24" w:rsidRPr="00293868">
        <w:rPr>
          <w:rFonts w:ascii="黑体" w:eastAsia="黑体" w:hint="eastAsia"/>
          <w:b/>
          <w:sz w:val="32"/>
          <w:szCs w:val="28"/>
        </w:rPr>
        <w:t>重点问题研究</w:t>
      </w:r>
    </w:p>
    <w:p w:rsidR="00A25DA7" w:rsidRPr="00293868" w:rsidRDefault="007A4E67" w:rsidP="00E2090E">
      <w:pPr>
        <w:jc w:val="center"/>
        <w:rPr>
          <w:rFonts w:ascii="黑体" w:eastAsia="黑体"/>
          <w:b/>
          <w:sz w:val="32"/>
          <w:szCs w:val="28"/>
        </w:rPr>
      </w:pPr>
      <w:r w:rsidRPr="00293868">
        <w:rPr>
          <w:rFonts w:ascii="黑体" w:eastAsia="黑体" w:hint="eastAsia"/>
          <w:b/>
          <w:sz w:val="32"/>
          <w:szCs w:val="28"/>
        </w:rPr>
        <w:t>公开选聘承担单位</w:t>
      </w:r>
      <w:r w:rsidR="008B27A5" w:rsidRPr="00293868">
        <w:rPr>
          <w:rFonts w:ascii="黑体" w:eastAsia="黑体" w:hint="eastAsia"/>
          <w:b/>
          <w:sz w:val="32"/>
          <w:szCs w:val="28"/>
        </w:rPr>
        <w:t>指南</w:t>
      </w:r>
    </w:p>
    <w:p w:rsidR="009100BF" w:rsidRPr="00293868" w:rsidRDefault="00B641BD" w:rsidP="00224CBB">
      <w:pPr>
        <w:jc w:val="center"/>
        <w:rPr>
          <w:rFonts w:ascii="仿宋" w:eastAsia="仿宋" w:hAnsi="仿宋"/>
          <w:sz w:val="28"/>
          <w:szCs w:val="28"/>
        </w:rPr>
      </w:pPr>
      <w:r w:rsidRPr="00293868">
        <w:rPr>
          <w:rFonts w:ascii="仿宋" w:eastAsia="仿宋" w:hAnsi="仿宋"/>
          <w:sz w:val="28"/>
          <w:szCs w:val="28"/>
        </w:rPr>
        <w:t>2019</w:t>
      </w:r>
      <w:r w:rsidRPr="00293868">
        <w:rPr>
          <w:rFonts w:ascii="仿宋" w:eastAsia="仿宋" w:hAnsi="仿宋" w:hint="eastAsia"/>
          <w:sz w:val="28"/>
          <w:szCs w:val="28"/>
        </w:rPr>
        <w:t>年</w:t>
      </w:r>
      <w:r w:rsidRPr="00293868">
        <w:rPr>
          <w:rFonts w:ascii="仿宋" w:eastAsia="仿宋" w:hAnsi="仿宋"/>
          <w:sz w:val="28"/>
          <w:szCs w:val="28"/>
        </w:rPr>
        <w:t>4</w:t>
      </w:r>
      <w:r w:rsidR="00A151FD" w:rsidRPr="00293868">
        <w:rPr>
          <w:rFonts w:ascii="仿宋" w:eastAsia="仿宋" w:hAnsi="仿宋" w:hint="eastAsia"/>
          <w:sz w:val="28"/>
          <w:szCs w:val="28"/>
        </w:rPr>
        <w:t>月</w:t>
      </w:r>
      <w:r w:rsidR="00324BC0">
        <w:rPr>
          <w:rFonts w:ascii="仿宋" w:eastAsia="仿宋" w:hAnsi="仿宋"/>
          <w:sz w:val="28"/>
          <w:szCs w:val="28"/>
        </w:rPr>
        <w:t>1</w:t>
      </w:r>
      <w:r w:rsidR="00324BC0">
        <w:rPr>
          <w:rFonts w:ascii="仿宋" w:eastAsia="仿宋" w:hAnsi="仿宋" w:hint="eastAsia"/>
          <w:sz w:val="28"/>
          <w:szCs w:val="28"/>
        </w:rPr>
        <w:t>7</w:t>
      </w:r>
      <w:r w:rsidR="00A151FD" w:rsidRPr="00293868">
        <w:rPr>
          <w:rFonts w:ascii="仿宋" w:eastAsia="仿宋" w:hAnsi="仿宋" w:hint="eastAsia"/>
          <w:sz w:val="28"/>
          <w:szCs w:val="28"/>
        </w:rPr>
        <w:t>日</w:t>
      </w:r>
    </w:p>
    <w:p w:rsidR="00A151FD" w:rsidRPr="00293868" w:rsidRDefault="00A151FD" w:rsidP="00224CBB">
      <w:pPr>
        <w:jc w:val="center"/>
        <w:rPr>
          <w:rFonts w:ascii="仿宋_GB2312" w:eastAsia="仿宋_GB2312"/>
          <w:sz w:val="28"/>
          <w:szCs w:val="28"/>
        </w:rPr>
      </w:pPr>
    </w:p>
    <w:p w:rsidR="00A25DA7" w:rsidRPr="00293868" w:rsidRDefault="00A25DA7" w:rsidP="00224CBB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0" w:name="_Toc358127584"/>
      <w:r w:rsidRPr="00293868">
        <w:rPr>
          <w:rFonts w:ascii="黑体" w:eastAsia="黑体" w:hAnsi="宋体" w:hint="eastAsia"/>
          <w:b/>
          <w:bCs/>
          <w:sz w:val="30"/>
          <w:szCs w:val="30"/>
        </w:rPr>
        <w:t>一、</w:t>
      </w:r>
      <w:r w:rsidR="00BE3C8E" w:rsidRPr="00293868">
        <w:rPr>
          <w:rFonts w:ascii="黑体" w:eastAsia="黑体" w:hAnsi="宋体" w:hint="eastAsia"/>
          <w:b/>
          <w:bCs/>
          <w:sz w:val="30"/>
          <w:szCs w:val="30"/>
        </w:rPr>
        <w:t>课题背景</w:t>
      </w:r>
      <w:bookmarkEnd w:id="0"/>
    </w:p>
    <w:p w:rsidR="00B31808" w:rsidRPr="00293868" w:rsidRDefault="001E4770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为更好地推进区域空间生态环境评价与“三线一单”编制应用工作，</w:t>
      </w:r>
      <w:r w:rsidR="00C10C24" w:rsidRPr="00293868">
        <w:rPr>
          <w:rFonts w:ascii="仿宋" w:eastAsia="仿宋" w:hAnsi="仿宋" w:hint="eastAsia"/>
          <w:sz w:val="30"/>
          <w:szCs w:val="30"/>
        </w:rPr>
        <w:t>生态环境</w:t>
      </w:r>
      <w:r w:rsidR="008A5012" w:rsidRPr="00293868">
        <w:rPr>
          <w:rFonts w:ascii="仿宋" w:eastAsia="仿宋" w:hAnsi="仿宋" w:hint="eastAsia"/>
          <w:sz w:val="30"/>
          <w:szCs w:val="30"/>
        </w:rPr>
        <w:t>部</w:t>
      </w:r>
      <w:r w:rsidR="00D23D20" w:rsidRPr="00293868">
        <w:rPr>
          <w:rFonts w:ascii="仿宋" w:eastAsia="仿宋" w:hAnsi="仿宋" w:hint="eastAsia"/>
          <w:sz w:val="30"/>
          <w:szCs w:val="30"/>
        </w:rPr>
        <w:t>开展</w:t>
      </w:r>
      <w:r w:rsidRPr="00293868">
        <w:rPr>
          <w:rFonts w:ascii="仿宋" w:eastAsia="仿宋" w:hAnsi="仿宋" w:hint="eastAsia"/>
          <w:sz w:val="30"/>
          <w:szCs w:val="30"/>
        </w:rPr>
        <w:t>区域和行业重大发展战略环境评价</w:t>
      </w:r>
      <w:r w:rsidR="00C10C24" w:rsidRPr="00293868">
        <w:rPr>
          <w:rFonts w:ascii="仿宋" w:eastAsia="仿宋" w:hAnsi="仿宋" w:hint="eastAsia"/>
          <w:sz w:val="30"/>
          <w:szCs w:val="30"/>
        </w:rPr>
        <w:t>工作</w:t>
      </w:r>
      <w:r w:rsidR="00B31808" w:rsidRPr="00293868">
        <w:rPr>
          <w:rFonts w:ascii="仿宋" w:eastAsia="仿宋" w:hAnsi="仿宋"/>
          <w:sz w:val="30"/>
          <w:szCs w:val="30"/>
        </w:rPr>
        <w:t>。</w:t>
      </w:r>
      <w:r w:rsidR="00F53AA5" w:rsidRPr="00293868">
        <w:rPr>
          <w:rFonts w:ascii="仿宋" w:eastAsia="仿宋" w:hAnsi="仿宋" w:hint="eastAsia"/>
          <w:sz w:val="30"/>
          <w:szCs w:val="30"/>
        </w:rPr>
        <w:t>项目</w:t>
      </w:r>
      <w:r w:rsidR="00C10C24" w:rsidRPr="00293868">
        <w:rPr>
          <w:rFonts w:ascii="仿宋" w:eastAsia="仿宋" w:hAnsi="仿宋" w:hint="eastAsia"/>
          <w:sz w:val="30"/>
          <w:szCs w:val="30"/>
        </w:rPr>
        <w:t>围绕</w:t>
      </w:r>
      <w:r w:rsidRPr="00293868">
        <w:rPr>
          <w:rFonts w:ascii="仿宋" w:eastAsia="仿宋" w:hAnsi="仿宋"/>
          <w:sz w:val="30"/>
          <w:szCs w:val="30"/>
        </w:rPr>
        <w:t>2019</w:t>
      </w:r>
      <w:r w:rsidR="00C10C24" w:rsidRPr="00293868">
        <w:rPr>
          <w:rFonts w:ascii="仿宋" w:eastAsia="仿宋" w:hAnsi="仿宋" w:hint="eastAsia"/>
          <w:sz w:val="30"/>
          <w:szCs w:val="30"/>
        </w:rPr>
        <w:t>年</w:t>
      </w:r>
      <w:r w:rsidRPr="00293868">
        <w:rPr>
          <w:rFonts w:ascii="仿宋" w:eastAsia="仿宋" w:hAnsi="仿宋" w:hint="eastAsia"/>
          <w:sz w:val="30"/>
          <w:szCs w:val="30"/>
        </w:rPr>
        <w:t>主要任务</w:t>
      </w:r>
      <w:r w:rsidR="00C10C24" w:rsidRPr="00293868">
        <w:rPr>
          <w:rFonts w:ascii="仿宋" w:eastAsia="仿宋" w:hAnsi="仿宋" w:hint="eastAsia"/>
          <w:sz w:val="30"/>
          <w:szCs w:val="30"/>
        </w:rPr>
        <w:t>，</w:t>
      </w:r>
      <w:r w:rsidR="00B31808" w:rsidRPr="00293868">
        <w:rPr>
          <w:rFonts w:ascii="仿宋" w:eastAsia="仿宋" w:hAnsi="仿宋" w:hint="eastAsia"/>
          <w:sz w:val="30"/>
          <w:szCs w:val="30"/>
        </w:rPr>
        <w:t>针对部分重点问题公开选聘承担单位。现诚邀在中华人民共和国境内注册、具有法人资格的企业或事业单位单独申报。</w:t>
      </w:r>
    </w:p>
    <w:p w:rsidR="00A25DA7" w:rsidRPr="00293868" w:rsidRDefault="00481F1F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课题研究将于</w:t>
      </w:r>
      <w:r w:rsidR="001E4770" w:rsidRPr="00293868">
        <w:rPr>
          <w:rFonts w:ascii="仿宋" w:eastAsia="仿宋" w:hAnsi="仿宋"/>
          <w:sz w:val="30"/>
          <w:szCs w:val="30"/>
        </w:rPr>
        <w:t>2019</w:t>
      </w:r>
      <w:r w:rsidRPr="00293868">
        <w:rPr>
          <w:rFonts w:ascii="仿宋" w:eastAsia="仿宋" w:hAnsi="仿宋" w:hint="eastAsia"/>
          <w:sz w:val="30"/>
          <w:szCs w:val="30"/>
        </w:rPr>
        <w:t>年</w:t>
      </w:r>
      <w:r w:rsidR="00C10C24" w:rsidRPr="00293868">
        <w:rPr>
          <w:rFonts w:ascii="仿宋" w:eastAsia="仿宋" w:hAnsi="仿宋"/>
          <w:sz w:val="30"/>
          <w:szCs w:val="30"/>
        </w:rPr>
        <w:t>5</w:t>
      </w:r>
      <w:r w:rsidRPr="00293868">
        <w:rPr>
          <w:rFonts w:ascii="仿宋" w:eastAsia="仿宋" w:hAnsi="仿宋" w:hint="eastAsia"/>
          <w:sz w:val="30"/>
          <w:szCs w:val="30"/>
        </w:rPr>
        <w:t>月份启动</w:t>
      </w:r>
      <w:r w:rsidR="00F53AA5" w:rsidRPr="00293868">
        <w:rPr>
          <w:rFonts w:ascii="仿宋" w:eastAsia="仿宋" w:hAnsi="仿宋" w:hint="eastAsia"/>
          <w:sz w:val="30"/>
          <w:szCs w:val="30"/>
        </w:rPr>
        <w:t>，</w:t>
      </w:r>
      <w:r w:rsidR="001E4770" w:rsidRPr="00293868">
        <w:rPr>
          <w:rFonts w:ascii="仿宋" w:eastAsia="仿宋" w:hAnsi="仿宋"/>
          <w:sz w:val="30"/>
          <w:szCs w:val="30"/>
        </w:rPr>
        <w:t>2019</w:t>
      </w:r>
      <w:r w:rsidR="00F53AA5" w:rsidRPr="00293868">
        <w:rPr>
          <w:rFonts w:ascii="仿宋" w:eastAsia="仿宋" w:hAnsi="仿宋" w:hint="eastAsia"/>
          <w:sz w:val="30"/>
          <w:szCs w:val="30"/>
        </w:rPr>
        <w:t>年</w:t>
      </w:r>
      <w:r w:rsidR="00094CC2" w:rsidRPr="00293868">
        <w:rPr>
          <w:rFonts w:ascii="仿宋" w:eastAsia="仿宋" w:hAnsi="仿宋"/>
          <w:sz w:val="30"/>
          <w:szCs w:val="30"/>
        </w:rPr>
        <w:t>11</w:t>
      </w:r>
      <w:r w:rsidR="00F53AA5" w:rsidRPr="00293868">
        <w:rPr>
          <w:rFonts w:ascii="仿宋" w:eastAsia="仿宋" w:hAnsi="仿宋" w:hint="eastAsia"/>
          <w:sz w:val="30"/>
          <w:szCs w:val="30"/>
        </w:rPr>
        <w:t>月底形成初步成果，</w:t>
      </w:r>
      <w:r w:rsidR="00094CC2" w:rsidRPr="00293868">
        <w:rPr>
          <w:rFonts w:ascii="仿宋" w:eastAsia="仿宋" w:hAnsi="仿宋"/>
          <w:sz w:val="30"/>
          <w:szCs w:val="30"/>
        </w:rPr>
        <w:t>2019</w:t>
      </w:r>
      <w:r w:rsidRPr="00293868">
        <w:rPr>
          <w:rFonts w:ascii="仿宋" w:eastAsia="仿宋" w:hAnsi="仿宋" w:hint="eastAsia"/>
          <w:sz w:val="30"/>
          <w:szCs w:val="30"/>
        </w:rPr>
        <w:t>年</w:t>
      </w:r>
      <w:r w:rsidR="00094CC2" w:rsidRPr="00293868">
        <w:rPr>
          <w:rFonts w:ascii="仿宋" w:eastAsia="仿宋" w:hAnsi="仿宋"/>
          <w:sz w:val="30"/>
          <w:szCs w:val="30"/>
        </w:rPr>
        <w:t>1</w:t>
      </w:r>
      <w:r w:rsidR="001E4770" w:rsidRPr="00293868">
        <w:rPr>
          <w:rFonts w:ascii="仿宋" w:eastAsia="仿宋" w:hAnsi="仿宋"/>
          <w:sz w:val="30"/>
          <w:szCs w:val="30"/>
        </w:rPr>
        <w:t>2</w:t>
      </w:r>
      <w:r w:rsidRPr="00293868">
        <w:rPr>
          <w:rFonts w:ascii="仿宋" w:eastAsia="仿宋" w:hAnsi="仿宋" w:hint="eastAsia"/>
          <w:sz w:val="30"/>
          <w:szCs w:val="30"/>
        </w:rPr>
        <w:t>月底提交正式</w:t>
      </w:r>
      <w:r w:rsidR="00F53AA5" w:rsidRPr="00293868">
        <w:rPr>
          <w:rFonts w:ascii="仿宋" w:eastAsia="仿宋" w:hAnsi="仿宋" w:hint="eastAsia"/>
          <w:sz w:val="30"/>
          <w:szCs w:val="30"/>
        </w:rPr>
        <w:t>成果</w:t>
      </w:r>
      <w:r w:rsidRPr="00293868">
        <w:rPr>
          <w:rFonts w:ascii="仿宋" w:eastAsia="仿宋" w:hAnsi="仿宋" w:hint="eastAsia"/>
          <w:sz w:val="30"/>
          <w:szCs w:val="30"/>
        </w:rPr>
        <w:t>。</w:t>
      </w:r>
    </w:p>
    <w:p w:rsidR="003F6B4A" w:rsidRPr="00293868" w:rsidRDefault="00A25DA7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1" w:name="_Toc358127585"/>
      <w:r w:rsidRPr="00293868">
        <w:rPr>
          <w:rFonts w:ascii="黑体" w:eastAsia="黑体" w:hAnsi="宋体" w:hint="eastAsia"/>
          <w:b/>
          <w:bCs/>
          <w:sz w:val="30"/>
          <w:szCs w:val="30"/>
        </w:rPr>
        <w:t>二、课题研究</w:t>
      </w:r>
      <w:r w:rsidR="00BE3C8E" w:rsidRPr="00293868">
        <w:rPr>
          <w:rFonts w:ascii="黑体" w:eastAsia="黑体" w:hAnsi="宋体" w:hint="eastAsia"/>
          <w:b/>
          <w:bCs/>
          <w:sz w:val="30"/>
          <w:szCs w:val="30"/>
        </w:rPr>
        <w:t>内容与成果</w:t>
      </w:r>
      <w:r w:rsidRPr="00293868">
        <w:rPr>
          <w:rFonts w:ascii="黑体" w:eastAsia="黑体" w:hAnsi="宋体" w:hint="eastAsia"/>
          <w:b/>
          <w:bCs/>
          <w:sz w:val="30"/>
          <w:szCs w:val="30"/>
        </w:rPr>
        <w:t>要求</w:t>
      </w:r>
      <w:bookmarkEnd w:id="1"/>
    </w:p>
    <w:p w:rsidR="00BD2F99" w:rsidRPr="00293868" w:rsidRDefault="00A25DA7" w:rsidP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本次向全社会公开</w:t>
      </w:r>
      <w:r w:rsidR="000D264E" w:rsidRPr="00293868">
        <w:rPr>
          <w:rFonts w:ascii="仿宋" w:eastAsia="仿宋" w:hAnsi="仿宋" w:hint="eastAsia"/>
          <w:sz w:val="30"/>
          <w:szCs w:val="30"/>
        </w:rPr>
        <w:t>选聘</w:t>
      </w:r>
      <w:r w:rsidRPr="00293868">
        <w:rPr>
          <w:rFonts w:ascii="仿宋" w:eastAsia="仿宋" w:hAnsi="仿宋" w:hint="eastAsia"/>
          <w:sz w:val="30"/>
          <w:szCs w:val="30"/>
        </w:rPr>
        <w:t>的课题研究任务和要求为：</w:t>
      </w:r>
      <w:bookmarkStart w:id="2" w:name="_Toc358127588"/>
      <w:bookmarkStart w:id="3" w:name="_Toc358127586"/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93868">
        <w:rPr>
          <w:rFonts w:ascii="仿宋" w:eastAsia="仿宋" w:hAnsi="仿宋" w:hint="eastAsia"/>
          <w:b/>
          <w:sz w:val="30"/>
          <w:szCs w:val="30"/>
        </w:rPr>
        <w:t>课题</w:t>
      </w:r>
      <w:r w:rsidRPr="00293868">
        <w:rPr>
          <w:rFonts w:ascii="仿宋" w:eastAsia="仿宋" w:hAnsi="仿宋"/>
          <w:b/>
          <w:sz w:val="30"/>
          <w:szCs w:val="30"/>
        </w:rPr>
        <w:t>1：</w:t>
      </w:r>
      <w:bookmarkStart w:id="4" w:name="_Hlk4594762"/>
      <w:r w:rsidRPr="00293868">
        <w:rPr>
          <w:rFonts w:ascii="仿宋" w:eastAsia="仿宋" w:hAnsi="仿宋"/>
          <w:b/>
          <w:sz w:val="30"/>
          <w:szCs w:val="30"/>
        </w:rPr>
        <w:t>“三线一单”编制</w:t>
      </w:r>
      <w:r w:rsidRPr="00293868">
        <w:rPr>
          <w:rFonts w:ascii="仿宋" w:eastAsia="仿宋" w:hAnsi="仿宋" w:hint="eastAsia"/>
          <w:b/>
          <w:sz w:val="30"/>
          <w:szCs w:val="30"/>
        </w:rPr>
        <w:t>与实施应用的典型模式研究</w:t>
      </w:r>
      <w:bookmarkEnd w:id="4"/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研究内容：（</w:t>
      </w:r>
      <w:r w:rsidRPr="00293868">
        <w:rPr>
          <w:rFonts w:ascii="仿宋" w:eastAsia="仿宋" w:hAnsi="仿宋"/>
          <w:sz w:val="30"/>
          <w:szCs w:val="30"/>
        </w:rPr>
        <w:t>1）梳理提出长江经济带及青海12省（市）“三线一单”编制过程中的重点环节与技术难点；（2）针对重点环节与技术难点，总结12省（市）编制过程中的典型技术路线</w:t>
      </w:r>
      <w:r w:rsidRPr="00293868">
        <w:rPr>
          <w:rFonts w:ascii="仿宋" w:eastAsia="仿宋" w:hAnsi="仿宋" w:hint="eastAsia"/>
          <w:sz w:val="30"/>
          <w:szCs w:val="30"/>
        </w:rPr>
        <w:t>、</w:t>
      </w:r>
      <w:r w:rsidRPr="00293868">
        <w:rPr>
          <w:rFonts w:ascii="仿宋" w:eastAsia="仿宋" w:hAnsi="仿宋"/>
          <w:sz w:val="30"/>
          <w:szCs w:val="30"/>
        </w:rPr>
        <w:t>组织管理</w:t>
      </w:r>
      <w:r w:rsidRPr="00293868">
        <w:rPr>
          <w:rFonts w:ascii="仿宋" w:eastAsia="仿宋" w:hAnsi="仿宋" w:hint="eastAsia"/>
          <w:sz w:val="30"/>
          <w:szCs w:val="30"/>
        </w:rPr>
        <w:t>及成果推广应用</w:t>
      </w:r>
      <w:r w:rsidRPr="00293868">
        <w:rPr>
          <w:rFonts w:ascii="仿宋" w:eastAsia="仿宋" w:hAnsi="仿宋"/>
          <w:sz w:val="30"/>
          <w:szCs w:val="30"/>
        </w:rPr>
        <w:t>模式；（3）</w:t>
      </w:r>
      <w:r w:rsidRPr="00293868">
        <w:rPr>
          <w:rFonts w:ascii="仿宋" w:eastAsia="仿宋" w:hAnsi="仿宋" w:hint="eastAsia"/>
          <w:sz w:val="30"/>
          <w:szCs w:val="30"/>
        </w:rPr>
        <w:t>提出可供推广借鉴的编制经验和典型模式</w:t>
      </w:r>
      <w:r w:rsidRPr="00293868">
        <w:rPr>
          <w:rFonts w:ascii="仿宋" w:eastAsia="仿宋" w:hAnsi="仿宋"/>
          <w:sz w:val="30"/>
          <w:szCs w:val="30"/>
        </w:rPr>
        <w:t>。</w:t>
      </w:r>
    </w:p>
    <w:p w:rsidR="001E4770" w:rsidRPr="00293868" w:rsidRDefault="001E4770" w:rsidP="00941B0A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/>
          <w:b/>
          <w:sz w:val="30"/>
          <w:szCs w:val="30"/>
        </w:rPr>
        <w:t>成果产出：</w:t>
      </w:r>
      <w:r w:rsidRPr="00293868">
        <w:rPr>
          <w:rFonts w:ascii="仿宋" w:eastAsia="仿宋" w:hAnsi="仿宋" w:hint="eastAsia"/>
          <w:sz w:val="30"/>
          <w:szCs w:val="30"/>
        </w:rPr>
        <w:t>“三线一单”编制与实施应用的典型模式研究报告</w:t>
      </w:r>
    </w:p>
    <w:p w:rsidR="001E4770" w:rsidRPr="00293868" w:rsidRDefault="001E4770" w:rsidP="00941B0A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proofErr w:type="gramStart"/>
      <w:r w:rsidRPr="00293868">
        <w:rPr>
          <w:rFonts w:ascii="仿宋" w:eastAsia="仿宋" w:hAnsi="仿宋"/>
          <w:b/>
          <w:sz w:val="30"/>
          <w:szCs w:val="30"/>
        </w:rPr>
        <w:t>拟支持</w:t>
      </w:r>
      <w:proofErr w:type="gramEnd"/>
      <w:r w:rsidRPr="00293868">
        <w:rPr>
          <w:rFonts w:ascii="仿宋" w:eastAsia="仿宋" w:hAnsi="仿宋"/>
          <w:b/>
          <w:sz w:val="30"/>
          <w:szCs w:val="30"/>
        </w:rPr>
        <w:t>经费：</w:t>
      </w:r>
      <w:r w:rsidRPr="00293868">
        <w:rPr>
          <w:rFonts w:ascii="仿宋" w:eastAsia="仿宋" w:hAnsi="仿宋"/>
          <w:sz w:val="30"/>
          <w:szCs w:val="30"/>
        </w:rPr>
        <w:t>40万元</w:t>
      </w:r>
    </w:p>
    <w:p w:rsidR="00355290" w:rsidRPr="00293868" w:rsidRDefault="00355290" w:rsidP="0035529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2"/>
          <w:szCs w:val="32"/>
        </w:rPr>
      </w:pPr>
      <w:r w:rsidRPr="00293868">
        <w:rPr>
          <w:rFonts w:ascii="仿宋" w:eastAsia="仿宋" w:hAnsi="仿宋" w:hint="eastAsia"/>
          <w:b/>
          <w:sz w:val="30"/>
          <w:szCs w:val="30"/>
        </w:rPr>
        <w:lastRenderedPageBreak/>
        <w:t>课题</w:t>
      </w:r>
      <w:r w:rsidRPr="00293868">
        <w:rPr>
          <w:rFonts w:ascii="仿宋" w:eastAsia="仿宋" w:hAnsi="仿宋"/>
          <w:b/>
          <w:sz w:val="30"/>
          <w:szCs w:val="30"/>
        </w:rPr>
        <w:t>2：</w:t>
      </w:r>
      <w:r w:rsidRPr="00293868">
        <w:rPr>
          <w:rFonts w:ascii="仿宋" w:eastAsia="仿宋" w:hAnsi="仿宋"/>
          <w:b/>
          <w:sz w:val="32"/>
          <w:szCs w:val="32"/>
        </w:rPr>
        <w:t>“三线一单”与</w:t>
      </w:r>
      <w:r w:rsidRPr="00293868">
        <w:rPr>
          <w:rFonts w:ascii="仿宋" w:eastAsia="仿宋" w:hAnsi="仿宋" w:hint="eastAsia"/>
          <w:b/>
          <w:sz w:val="32"/>
          <w:szCs w:val="32"/>
        </w:rPr>
        <w:t>现有生态环境既有</w:t>
      </w:r>
      <w:r w:rsidRPr="00293868">
        <w:rPr>
          <w:rFonts w:ascii="仿宋" w:eastAsia="仿宋" w:hAnsi="仿宋"/>
          <w:b/>
          <w:sz w:val="32"/>
          <w:szCs w:val="32"/>
        </w:rPr>
        <w:t>管理</w:t>
      </w:r>
      <w:r w:rsidRPr="00293868">
        <w:rPr>
          <w:rFonts w:ascii="仿宋" w:eastAsia="仿宋" w:hAnsi="仿宋" w:hint="eastAsia"/>
          <w:b/>
          <w:sz w:val="32"/>
          <w:szCs w:val="32"/>
        </w:rPr>
        <w:t>制度</w:t>
      </w:r>
      <w:r w:rsidRPr="00293868">
        <w:rPr>
          <w:rFonts w:ascii="仿宋" w:eastAsia="仿宋" w:hAnsi="仿宋"/>
          <w:b/>
          <w:sz w:val="32"/>
          <w:szCs w:val="32"/>
        </w:rPr>
        <w:t>的衔接研究</w:t>
      </w:r>
    </w:p>
    <w:p w:rsidR="00355290" w:rsidRPr="00EC4181" w:rsidRDefault="00355290" w:rsidP="0035529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2"/>
          <w:szCs w:val="32"/>
        </w:rPr>
        <w:t>研究内容：</w:t>
      </w:r>
      <w:r w:rsidRPr="00EC4181">
        <w:rPr>
          <w:rFonts w:ascii="仿宋" w:eastAsia="仿宋" w:hAnsi="仿宋" w:hint="eastAsia"/>
          <w:sz w:val="30"/>
          <w:szCs w:val="30"/>
        </w:rPr>
        <w:t>（</w:t>
      </w:r>
      <w:r w:rsidRPr="00EC4181">
        <w:rPr>
          <w:rFonts w:ascii="仿宋" w:eastAsia="仿宋" w:hAnsi="仿宋"/>
          <w:sz w:val="30"/>
          <w:szCs w:val="30"/>
        </w:rPr>
        <w:t>1）全面识别、梳理“三线一单”与当前生态保护红线、资源利用上线、岸线保护</w:t>
      </w:r>
      <w:r w:rsidRPr="00EC4181">
        <w:rPr>
          <w:rFonts w:ascii="仿宋" w:eastAsia="仿宋" w:hAnsi="仿宋" w:hint="eastAsia"/>
          <w:sz w:val="30"/>
          <w:szCs w:val="30"/>
        </w:rPr>
        <w:t>、控制单元管理、环境质量管理</w:t>
      </w:r>
      <w:r w:rsidRPr="00EC4181">
        <w:rPr>
          <w:rFonts w:ascii="仿宋" w:eastAsia="仿宋" w:hAnsi="仿宋"/>
          <w:sz w:val="30"/>
          <w:szCs w:val="30"/>
        </w:rPr>
        <w:t>等各项工作之间的衔接协调情况；（2）在保持各项工作协调统一的基础上，</w:t>
      </w:r>
      <w:r w:rsidRPr="00EC4181">
        <w:rPr>
          <w:rFonts w:ascii="仿宋" w:eastAsia="仿宋" w:hAnsi="仿宋" w:hint="eastAsia"/>
          <w:sz w:val="30"/>
          <w:szCs w:val="30"/>
        </w:rPr>
        <w:t>结合正在开展的长江经济带</w:t>
      </w:r>
      <w:r w:rsidRPr="00EC4181">
        <w:rPr>
          <w:rFonts w:ascii="仿宋" w:eastAsia="仿宋" w:hAnsi="仿宋"/>
          <w:sz w:val="30"/>
          <w:szCs w:val="30"/>
        </w:rPr>
        <w:t>12省市“三线一单”工作，提出对“三线一单”管控分区优化划定</w:t>
      </w:r>
      <w:r w:rsidRPr="00EC4181">
        <w:rPr>
          <w:rFonts w:ascii="仿宋" w:eastAsia="仿宋" w:hAnsi="仿宋" w:hint="eastAsia"/>
          <w:sz w:val="30"/>
          <w:szCs w:val="30"/>
        </w:rPr>
        <w:t>、</w:t>
      </w:r>
      <w:r w:rsidRPr="00EC4181">
        <w:rPr>
          <w:rFonts w:ascii="仿宋" w:eastAsia="仿宋" w:hAnsi="仿宋"/>
          <w:sz w:val="30"/>
          <w:szCs w:val="30"/>
        </w:rPr>
        <w:t>管</w:t>
      </w:r>
      <w:proofErr w:type="gramStart"/>
      <w:r w:rsidRPr="00EC4181">
        <w:rPr>
          <w:rFonts w:ascii="仿宋" w:eastAsia="仿宋" w:hAnsi="仿宋"/>
          <w:sz w:val="30"/>
          <w:szCs w:val="30"/>
        </w:rPr>
        <w:t>控要求</w:t>
      </w:r>
      <w:proofErr w:type="gramEnd"/>
      <w:r w:rsidRPr="00EC4181">
        <w:rPr>
          <w:rFonts w:ascii="仿宋" w:eastAsia="仿宋" w:hAnsi="仿宋"/>
          <w:sz w:val="30"/>
          <w:szCs w:val="30"/>
        </w:rPr>
        <w:t>制定</w:t>
      </w:r>
      <w:r w:rsidRPr="00EC4181">
        <w:rPr>
          <w:rFonts w:ascii="仿宋" w:eastAsia="仿宋" w:hAnsi="仿宋" w:hint="eastAsia"/>
          <w:sz w:val="30"/>
          <w:szCs w:val="30"/>
        </w:rPr>
        <w:t>，以及“三线一单”管理应用的意见建议。</w:t>
      </w:r>
    </w:p>
    <w:p w:rsidR="00355290" w:rsidRPr="00293868" w:rsidRDefault="00355290" w:rsidP="0035529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/>
          <w:b/>
          <w:sz w:val="30"/>
          <w:szCs w:val="30"/>
        </w:rPr>
        <w:t>成果产出：</w:t>
      </w:r>
      <w:r w:rsidRPr="00293868">
        <w:rPr>
          <w:rFonts w:ascii="仿宋" w:eastAsia="仿宋" w:hAnsi="仿宋" w:hint="eastAsia"/>
          <w:sz w:val="30"/>
          <w:szCs w:val="30"/>
        </w:rPr>
        <w:t>“三线一单”与现有生态环境既有管理制度的衔接研究报告</w:t>
      </w:r>
    </w:p>
    <w:p w:rsidR="00355290" w:rsidRPr="00EC4181" w:rsidRDefault="0035529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proofErr w:type="gramStart"/>
      <w:r w:rsidRPr="00293868">
        <w:rPr>
          <w:rFonts w:ascii="仿宋" w:eastAsia="仿宋" w:hAnsi="仿宋"/>
          <w:b/>
          <w:sz w:val="30"/>
          <w:szCs w:val="30"/>
        </w:rPr>
        <w:t>拟支持</w:t>
      </w:r>
      <w:proofErr w:type="gramEnd"/>
      <w:r w:rsidRPr="00293868">
        <w:rPr>
          <w:rFonts w:ascii="仿宋" w:eastAsia="仿宋" w:hAnsi="仿宋"/>
          <w:b/>
          <w:sz w:val="30"/>
          <w:szCs w:val="30"/>
        </w:rPr>
        <w:t>经费：</w:t>
      </w:r>
      <w:r w:rsidRPr="00293868">
        <w:rPr>
          <w:rFonts w:ascii="仿宋" w:eastAsia="仿宋" w:hAnsi="仿宋"/>
          <w:sz w:val="30"/>
          <w:szCs w:val="30"/>
        </w:rPr>
        <w:t>30万元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93868">
        <w:rPr>
          <w:rFonts w:ascii="仿宋" w:eastAsia="仿宋" w:hAnsi="仿宋" w:hint="eastAsia"/>
          <w:b/>
          <w:sz w:val="30"/>
          <w:szCs w:val="30"/>
        </w:rPr>
        <w:t>课题</w:t>
      </w:r>
      <w:r w:rsidR="008B0CBB" w:rsidRPr="00293868">
        <w:rPr>
          <w:rFonts w:ascii="仿宋" w:eastAsia="仿宋" w:hAnsi="仿宋"/>
          <w:b/>
          <w:sz w:val="30"/>
          <w:szCs w:val="30"/>
        </w:rPr>
        <w:t>3</w:t>
      </w:r>
      <w:r w:rsidRPr="00293868">
        <w:rPr>
          <w:rFonts w:ascii="仿宋" w:eastAsia="仿宋" w:hAnsi="仿宋"/>
          <w:b/>
          <w:sz w:val="30"/>
          <w:szCs w:val="30"/>
        </w:rPr>
        <w:t>：“三线一单”与</w:t>
      </w:r>
      <w:r w:rsidRPr="00293868">
        <w:rPr>
          <w:rFonts w:ascii="仿宋" w:eastAsia="仿宋" w:hAnsi="仿宋" w:hint="eastAsia"/>
          <w:b/>
          <w:sz w:val="30"/>
          <w:szCs w:val="30"/>
        </w:rPr>
        <w:t>国土空间规划的</w:t>
      </w:r>
      <w:r w:rsidRPr="00293868">
        <w:rPr>
          <w:rFonts w:ascii="仿宋" w:eastAsia="仿宋" w:hAnsi="仿宋"/>
          <w:b/>
          <w:sz w:val="30"/>
          <w:szCs w:val="30"/>
        </w:rPr>
        <w:t>关系研究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研究内容：（</w:t>
      </w:r>
      <w:r w:rsidRPr="00293868">
        <w:rPr>
          <w:rFonts w:ascii="仿宋" w:eastAsia="仿宋" w:hAnsi="仿宋"/>
          <w:sz w:val="30"/>
          <w:szCs w:val="30"/>
        </w:rPr>
        <w:t>1）及时追踪自然资源部国土空间“双评价”、国土空间规划的走向、思路与要求；（2）研究“三线一单”与国土空间“双评价”的技术路线协同性与差异性研究；（3）开展“三线一单”与国土空间规划的在城市层面交互融入</w:t>
      </w:r>
      <w:r w:rsidR="00355290" w:rsidRPr="00293868">
        <w:rPr>
          <w:rFonts w:ascii="仿宋" w:eastAsia="仿宋" w:hAnsi="仿宋"/>
          <w:sz w:val="30"/>
          <w:szCs w:val="30"/>
        </w:rPr>
        <w:t>的</w:t>
      </w:r>
      <w:r w:rsidR="00355290" w:rsidRPr="00293868">
        <w:rPr>
          <w:rFonts w:ascii="仿宋" w:eastAsia="仿宋" w:hAnsi="仿宋" w:hint="eastAsia"/>
          <w:sz w:val="30"/>
          <w:szCs w:val="30"/>
        </w:rPr>
        <w:t>技术路线与管理模式</w:t>
      </w:r>
      <w:r w:rsidRPr="00293868">
        <w:rPr>
          <w:rFonts w:ascii="仿宋" w:eastAsia="仿宋" w:hAnsi="仿宋"/>
          <w:sz w:val="30"/>
          <w:szCs w:val="30"/>
        </w:rPr>
        <w:t>研究；</w:t>
      </w:r>
      <w:r w:rsidR="00355290" w:rsidRPr="00293868">
        <w:rPr>
          <w:rFonts w:ascii="仿宋" w:eastAsia="仿宋" w:hAnsi="仿宋" w:hint="eastAsia"/>
          <w:sz w:val="30"/>
          <w:szCs w:val="30"/>
        </w:rPr>
        <w:t>（</w:t>
      </w:r>
      <w:r w:rsidR="00355290" w:rsidRPr="00293868">
        <w:rPr>
          <w:rFonts w:ascii="仿宋" w:eastAsia="仿宋" w:hAnsi="仿宋"/>
          <w:sz w:val="30"/>
          <w:szCs w:val="30"/>
        </w:rPr>
        <w:t>4）</w:t>
      </w:r>
      <w:r w:rsidR="00355290" w:rsidRPr="00293868">
        <w:rPr>
          <w:rFonts w:ascii="仿宋" w:eastAsia="仿宋" w:hAnsi="仿宋" w:hint="eastAsia"/>
          <w:sz w:val="30"/>
          <w:szCs w:val="30"/>
        </w:rPr>
        <w:t>借鉴生态保护红线、国土空间规划等管理方式，研究“三线一单”成果更新与调整程序和要求；</w:t>
      </w:r>
      <w:r w:rsidRPr="00293868">
        <w:rPr>
          <w:rFonts w:ascii="仿宋" w:eastAsia="仿宋" w:hAnsi="仿宋"/>
          <w:sz w:val="30"/>
          <w:szCs w:val="30"/>
        </w:rPr>
        <w:t>（</w:t>
      </w:r>
      <w:r w:rsidR="00355290" w:rsidRPr="00293868">
        <w:rPr>
          <w:rFonts w:ascii="仿宋" w:eastAsia="仿宋" w:hAnsi="仿宋"/>
          <w:sz w:val="30"/>
          <w:szCs w:val="30"/>
        </w:rPr>
        <w:t>5</w:t>
      </w:r>
      <w:r w:rsidRPr="00293868">
        <w:rPr>
          <w:rFonts w:ascii="仿宋" w:eastAsia="仿宋" w:hAnsi="仿宋"/>
          <w:sz w:val="30"/>
          <w:szCs w:val="30"/>
        </w:rPr>
        <w:t>）提出“三线一单”与国土空间规划关系政策建议。</w:t>
      </w:r>
    </w:p>
    <w:p w:rsidR="001E4770" w:rsidRPr="00293868" w:rsidRDefault="001E4770" w:rsidP="00941B0A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/>
          <w:b/>
          <w:sz w:val="30"/>
          <w:szCs w:val="30"/>
        </w:rPr>
        <w:t>成果产出：</w:t>
      </w:r>
      <w:r w:rsidRPr="00293868">
        <w:rPr>
          <w:rFonts w:ascii="仿宋" w:eastAsia="仿宋" w:hAnsi="仿宋" w:hint="eastAsia"/>
          <w:sz w:val="30"/>
          <w:szCs w:val="30"/>
        </w:rPr>
        <w:t>“三线一单”与国土空间规划的关系研究报告</w:t>
      </w:r>
    </w:p>
    <w:p w:rsidR="001E4770" w:rsidRPr="00293868" w:rsidRDefault="001E4770" w:rsidP="00941B0A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proofErr w:type="gramStart"/>
      <w:r w:rsidRPr="00293868">
        <w:rPr>
          <w:rFonts w:ascii="仿宋" w:eastAsia="仿宋" w:hAnsi="仿宋"/>
          <w:b/>
          <w:sz w:val="30"/>
          <w:szCs w:val="30"/>
        </w:rPr>
        <w:t>拟支持</w:t>
      </w:r>
      <w:proofErr w:type="gramEnd"/>
      <w:r w:rsidRPr="00293868">
        <w:rPr>
          <w:rFonts w:ascii="仿宋" w:eastAsia="仿宋" w:hAnsi="仿宋"/>
          <w:b/>
          <w:sz w:val="30"/>
          <w:szCs w:val="30"/>
        </w:rPr>
        <w:t>经费：</w:t>
      </w:r>
      <w:r w:rsidR="009422B5" w:rsidRPr="00EC4181">
        <w:rPr>
          <w:rFonts w:ascii="仿宋" w:eastAsia="仿宋" w:hAnsi="仿宋"/>
          <w:sz w:val="30"/>
          <w:szCs w:val="30"/>
        </w:rPr>
        <w:t>20</w:t>
      </w:r>
      <w:r w:rsidRPr="00293868">
        <w:rPr>
          <w:rFonts w:ascii="仿宋" w:eastAsia="仿宋" w:hAnsi="仿宋"/>
          <w:sz w:val="30"/>
          <w:szCs w:val="30"/>
        </w:rPr>
        <w:t>万元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93868">
        <w:rPr>
          <w:rFonts w:ascii="仿宋" w:eastAsia="仿宋" w:hAnsi="仿宋" w:hint="eastAsia"/>
          <w:b/>
          <w:sz w:val="30"/>
          <w:szCs w:val="30"/>
        </w:rPr>
        <w:t>课题</w:t>
      </w:r>
      <w:r w:rsidR="008B0CBB" w:rsidRPr="00293868">
        <w:rPr>
          <w:rFonts w:ascii="仿宋" w:eastAsia="仿宋" w:hAnsi="仿宋"/>
          <w:b/>
          <w:sz w:val="30"/>
          <w:szCs w:val="30"/>
        </w:rPr>
        <w:t>4</w:t>
      </w:r>
      <w:r w:rsidRPr="00293868">
        <w:rPr>
          <w:rFonts w:ascii="仿宋" w:eastAsia="仿宋" w:hAnsi="仿宋"/>
          <w:b/>
          <w:sz w:val="30"/>
          <w:szCs w:val="30"/>
        </w:rPr>
        <w:t>：生态环境空间</w:t>
      </w:r>
      <w:r w:rsidRPr="00293868">
        <w:rPr>
          <w:rFonts w:ascii="仿宋" w:eastAsia="仿宋" w:hAnsi="仿宋" w:hint="eastAsia"/>
          <w:b/>
          <w:sz w:val="30"/>
          <w:szCs w:val="30"/>
        </w:rPr>
        <w:t>管理的国内外经验研究以及法制化推进建议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lastRenderedPageBreak/>
        <w:t>研究内容：</w:t>
      </w:r>
      <w:r w:rsidR="00355290" w:rsidRPr="00EC4181">
        <w:rPr>
          <w:rFonts w:ascii="仿宋" w:eastAsia="仿宋" w:hAnsi="仿宋" w:hint="eastAsia"/>
          <w:sz w:val="30"/>
          <w:szCs w:val="30"/>
        </w:rPr>
        <w:t>（</w:t>
      </w:r>
      <w:r w:rsidR="00355290" w:rsidRPr="00EC4181">
        <w:rPr>
          <w:rFonts w:ascii="仿宋" w:eastAsia="仿宋" w:hAnsi="仿宋"/>
          <w:sz w:val="30"/>
          <w:szCs w:val="30"/>
        </w:rPr>
        <w:t>1）梳理</w:t>
      </w:r>
      <w:r w:rsidR="00355290" w:rsidRPr="00EC4181">
        <w:rPr>
          <w:rFonts w:ascii="仿宋" w:eastAsia="仿宋" w:hAnsi="仿宋" w:hint="eastAsia"/>
          <w:sz w:val="30"/>
          <w:szCs w:val="30"/>
        </w:rPr>
        <w:t>总结国际上</w:t>
      </w:r>
      <w:r w:rsidR="00355290" w:rsidRPr="00EC4181">
        <w:rPr>
          <w:rFonts w:ascii="仿宋" w:eastAsia="仿宋" w:hAnsi="仿宋"/>
          <w:sz w:val="30"/>
          <w:szCs w:val="30"/>
        </w:rPr>
        <w:t>生态环境质量管理</w:t>
      </w:r>
      <w:r w:rsidR="00355290" w:rsidRPr="00EC4181">
        <w:rPr>
          <w:rFonts w:ascii="仿宋" w:eastAsia="仿宋" w:hAnsi="仿宋" w:hint="eastAsia"/>
          <w:sz w:val="30"/>
          <w:szCs w:val="30"/>
        </w:rPr>
        <w:t>与生态环境空间管理的做法与经验建议；（</w:t>
      </w:r>
      <w:r w:rsidR="00355290" w:rsidRPr="00EC4181">
        <w:rPr>
          <w:rFonts w:ascii="仿宋" w:eastAsia="仿宋" w:hAnsi="仿宋"/>
          <w:sz w:val="30"/>
          <w:szCs w:val="30"/>
        </w:rPr>
        <w:t>2）梳理国外典型城市生态环境保护在规划体系、环评体系</w:t>
      </w:r>
      <w:r w:rsidR="00355290" w:rsidRPr="00293868">
        <w:rPr>
          <w:rFonts w:ascii="仿宋" w:eastAsia="仿宋" w:hAnsi="仿宋" w:hint="eastAsia"/>
          <w:sz w:val="30"/>
          <w:szCs w:val="30"/>
        </w:rPr>
        <w:t>、环境质量管理</w:t>
      </w:r>
      <w:r w:rsidR="00355290" w:rsidRPr="00EC4181">
        <w:rPr>
          <w:rFonts w:ascii="仿宋" w:eastAsia="仿宋" w:hAnsi="仿宋"/>
          <w:sz w:val="30"/>
          <w:szCs w:val="30"/>
        </w:rPr>
        <w:t>中的落实途径；</w:t>
      </w:r>
      <w:r w:rsidR="00355290" w:rsidRPr="00EC4181">
        <w:rPr>
          <w:rFonts w:ascii="仿宋" w:eastAsia="仿宋" w:hAnsi="仿宋" w:hint="eastAsia"/>
          <w:sz w:val="30"/>
          <w:szCs w:val="30"/>
        </w:rPr>
        <w:t>（</w:t>
      </w:r>
      <w:r w:rsidR="008B0CBB" w:rsidRPr="00293868">
        <w:rPr>
          <w:rFonts w:ascii="仿宋" w:eastAsia="仿宋" w:hAnsi="仿宋"/>
          <w:sz w:val="30"/>
          <w:szCs w:val="30"/>
        </w:rPr>
        <w:t>3</w:t>
      </w:r>
      <w:r w:rsidR="00355290" w:rsidRPr="00EC4181">
        <w:rPr>
          <w:rFonts w:ascii="仿宋" w:eastAsia="仿宋" w:hAnsi="仿宋" w:hint="eastAsia"/>
          <w:sz w:val="30"/>
          <w:szCs w:val="30"/>
        </w:rPr>
        <w:t>）</w:t>
      </w:r>
      <w:r w:rsidR="00355290" w:rsidRPr="00EC4181">
        <w:rPr>
          <w:rFonts w:ascii="仿宋" w:eastAsia="仿宋" w:hAnsi="仿宋"/>
          <w:sz w:val="30"/>
          <w:szCs w:val="30"/>
        </w:rPr>
        <w:t>基于我国当前生态环境保护基础与现状，提出“三线一单”</w:t>
      </w:r>
      <w:r w:rsidR="00355290" w:rsidRPr="00EC4181">
        <w:rPr>
          <w:rFonts w:ascii="仿宋" w:eastAsia="仿宋" w:hAnsi="仿宋" w:hint="eastAsia"/>
          <w:sz w:val="30"/>
          <w:szCs w:val="30"/>
        </w:rPr>
        <w:t>成果应用的实施机制以及法制化推进</w:t>
      </w:r>
      <w:r w:rsidR="00355290" w:rsidRPr="00EC4181">
        <w:rPr>
          <w:rFonts w:ascii="仿宋" w:eastAsia="仿宋" w:hAnsi="仿宋"/>
          <w:sz w:val="30"/>
          <w:szCs w:val="30"/>
        </w:rPr>
        <w:t>意见建议。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/>
          <w:b/>
          <w:sz w:val="30"/>
          <w:szCs w:val="30"/>
        </w:rPr>
        <w:t>成果产出：</w:t>
      </w:r>
      <w:r w:rsidRPr="00293868">
        <w:rPr>
          <w:rFonts w:ascii="仿宋" w:eastAsia="仿宋" w:hAnsi="仿宋" w:hint="eastAsia"/>
          <w:sz w:val="30"/>
          <w:szCs w:val="30"/>
        </w:rPr>
        <w:t>生态环境空间管理的国内外经验研究以及法制化推进建议报告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proofErr w:type="gramStart"/>
      <w:r w:rsidRPr="00293868">
        <w:rPr>
          <w:rFonts w:ascii="仿宋" w:eastAsia="仿宋" w:hAnsi="仿宋"/>
          <w:b/>
          <w:sz w:val="30"/>
          <w:szCs w:val="30"/>
        </w:rPr>
        <w:t>拟支持</w:t>
      </w:r>
      <w:proofErr w:type="gramEnd"/>
      <w:r w:rsidRPr="00293868">
        <w:rPr>
          <w:rFonts w:ascii="仿宋" w:eastAsia="仿宋" w:hAnsi="仿宋"/>
          <w:b/>
          <w:sz w:val="30"/>
          <w:szCs w:val="30"/>
        </w:rPr>
        <w:t>经费：</w:t>
      </w:r>
      <w:r w:rsidR="00355290" w:rsidRPr="00293868">
        <w:rPr>
          <w:rFonts w:ascii="仿宋" w:eastAsia="仿宋" w:hAnsi="仿宋"/>
          <w:sz w:val="30"/>
          <w:szCs w:val="30"/>
        </w:rPr>
        <w:t>30</w:t>
      </w:r>
      <w:r w:rsidRPr="00293868">
        <w:rPr>
          <w:rFonts w:ascii="仿宋" w:eastAsia="仿宋" w:hAnsi="仿宋"/>
          <w:sz w:val="30"/>
          <w:szCs w:val="30"/>
        </w:rPr>
        <w:t>万元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93868">
        <w:rPr>
          <w:rFonts w:ascii="仿宋" w:eastAsia="仿宋" w:hAnsi="仿宋" w:hint="eastAsia"/>
          <w:b/>
          <w:sz w:val="30"/>
          <w:szCs w:val="30"/>
        </w:rPr>
        <w:t>课题</w:t>
      </w:r>
      <w:r w:rsidR="00614231">
        <w:rPr>
          <w:rFonts w:ascii="仿宋" w:eastAsia="仿宋" w:hAnsi="仿宋"/>
          <w:b/>
          <w:sz w:val="30"/>
          <w:szCs w:val="30"/>
        </w:rPr>
        <w:t>5</w:t>
      </w:r>
      <w:r w:rsidRPr="00293868">
        <w:rPr>
          <w:rFonts w:ascii="仿宋" w:eastAsia="仿宋" w:hAnsi="仿宋"/>
          <w:b/>
          <w:sz w:val="30"/>
          <w:szCs w:val="30"/>
        </w:rPr>
        <w:t>：陆海统筹区域岸线管控与环境管控单元典型方案研究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研究内容</w:t>
      </w:r>
      <w:r w:rsidRPr="00293868">
        <w:rPr>
          <w:rFonts w:ascii="仿宋" w:eastAsia="仿宋" w:hAnsi="仿宋"/>
          <w:sz w:val="30"/>
          <w:szCs w:val="30"/>
        </w:rPr>
        <w:t>:（1）选择典型岸线，与海洋功能区划、海岸线保护与利用等工作相衔接，研究海岸线分类与管控的技术要求与要点；（2）选择典型区域，开展陆海统筹环境管控单元划分的技术路线研究，重点研究其划分依据、标准和技术方法等内容；（3）选择典型海湾和入海河流，开展基于近岸海域水质达标约束下的河流污染物入海容量研究，提出可推广的技术模式。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/>
          <w:b/>
          <w:sz w:val="30"/>
          <w:szCs w:val="30"/>
        </w:rPr>
        <w:t>成果产出：</w:t>
      </w:r>
      <w:r w:rsidRPr="00293868">
        <w:rPr>
          <w:rFonts w:ascii="仿宋" w:eastAsia="仿宋" w:hAnsi="仿宋" w:hint="eastAsia"/>
          <w:sz w:val="30"/>
          <w:szCs w:val="30"/>
        </w:rPr>
        <w:t>陆海统筹区域岸线管控与环境管控单元典型方案研究报告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proofErr w:type="gramStart"/>
      <w:r w:rsidRPr="00293868">
        <w:rPr>
          <w:rFonts w:ascii="仿宋" w:eastAsia="仿宋" w:hAnsi="仿宋"/>
          <w:b/>
          <w:sz w:val="30"/>
          <w:szCs w:val="30"/>
        </w:rPr>
        <w:t>拟支持</w:t>
      </w:r>
      <w:proofErr w:type="gramEnd"/>
      <w:r w:rsidRPr="00293868">
        <w:rPr>
          <w:rFonts w:ascii="仿宋" w:eastAsia="仿宋" w:hAnsi="仿宋"/>
          <w:b/>
          <w:sz w:val="30"/>
          <w:szCs w:val="30"/>
        </w:rPr>
        <w:t>经费：</w:t>
      </w:r>
      <w:r w:rsidR="008B0CBB" w:rsidRPr="00293868">
        <w:rPr>
          <w:rFonts w:ascii="仿宋" w:eastAsia="仿宋" w:hAnsi="仿宋"/>
          <w:sz w:val="30"/>
          <w:szCs w:val="30"/>
        </w:rPr>
        <w:t>35</w:t>
      </w:r>
      <w:r w:rsidRPr="00293868">
        <w:rPr>
          <w:rFonts w:ascii="仿宋" w:eastAsia="仿宋" w:hAnsi="仿宋"/>
          <w:sz w:val="30"/>
          <w:szCs w:val="30"/>
        </w:rPr>
        <w:t>万元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93868">
        <w:rPr>
          <w:rFonts w:ascii="仿宋" w:eastAsia="仿宋" w:hAnsi="仿宋" w:hint="eastAsia"/>
          <w:b/>
          <w:sz w:val="30"/>
          <w:szCs w:val="30"/>
        </w:rPr>
        <w:t>课题</w:t>
      </w:r>
      <w:r w:rsidR="00614231">
        <w:rPr>
          <w:rFonts w:ascii="仿宋" w:eastAsia="仿宋" w:hAnsi="仿宋"/>
          <w:b/>
          <w:sz w:val="30"/>
          <w:szCs w:val="30"/>
        </w:rPr>
        <w:t>6</w:t>
      </w:r>
      <w:r w:rsidRPr="00293868">
        <w:rPr>
          <w:rFonts w:ascii="仿宋" w:eastAsia="仿宋" w:hAnsi="仿宋"/>
          <w:b/>
          <w:sz w:val="30"/>
          <w:szCs w:val="30"/>
        </w:rPr>
        <w:t>：</w:t>
      </w:r>
      <w:r w:rsidRPr="00293868">
        <w:rPr>
          <w:rFonts w:ascii="仿宋" w:eastAsia="仿宋" w:hAnsi="仿宋" w:hint="eastAsia"/>
          <w:b/>
          <w:sz w:val="30"/>
          <w:szCs w:val="30"/>
        </w:rPr>
        <w:t>基于“三线一单”的环境风险管控研究</w:t>
      </w:r>
    </w:p>
    <w:p w:rsidR="00B641BD" w:rsidRPr="00293868" w:rsidRDefault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研究内容</w:t>
      </w:r>
      <w:r w:rsidRPr="00293868">
        <w:rPr>
          <w:rFonts w:ascii="仿宋" w:eastAsia="仿宋" w:hAnsi="仿宋"/>
          <w:sz w:val="30"/>
          <w:szCs w:val="30"/>
        </w:rPr>
        <w:t>: （1）结合区域工业产业结构与布局以及环境风险受体脆弱性，分行业、分类型分析区域风险源布局和不同类型风险分布特征；（2）</w:t>
      </w:r>
      <w:r w:rsidR="00B641BD" w:rsidRPr="00293868">
        <w:rPr>
          <w:rFonts w:ascii="仿宋" w:eastAsia="仿宋" w:hAnsi="仿宋" w:hint="eastAsia"/>
          <w:sz w:val="30"/>
          <w:szCs w:val="30"/>
        </w:rPr>
        <w:t>结合风险分布特征，按照系统管理和优先管</w:t>
      </w:r>
      <w:r w:rsidR="00B641BD" w:rsidRPr="00293868">
        <w:rPr>
          <w:rFonts w:ascii="仿宋" w:eastAsia="仿宋" w:hAnsi="仿宋" w:hint="eastAsia"/>
          <w:sz w:val="30"/>
          <w:szCs w:val="30"/>
        </w:rPr>
        <w:lastRenderedPageBreak/>
        <w:t>理原则，</w:t>
      </w:r>
      <w:r w:rsidR="00293868" w:rsidRPr="00293868">
        <w:rPr>
          <w:rFonts w:ascii="仿宋" w:eastAsia="仿宋" w:hAnsi="仿宋" w:hint="eastAsia"/>
          <w:sz w:val="30"/>
          <w:szCs w:val="30"/>
        </w:rPr>
        <w:t>研究</w:t>
      </w:r>
      <w:r w:rsidR="00B641BD" w:rsidRPr="00293868">
        <w:rPr>
          <w:rFonts w:ascii="仿宋" w:eastAsia="仿宋" w:hAnsi="仿宋" w:hint="eastAsia"/>
          <w:sz w:val="30"/>
          <w:szCs w:val="30"/>
        </w:rPr>
        <w:t>环境风险管控</w:t>
      </w:r>
      <w:r w:rsidR="00293868" w:rsidRPr="00293868">
        <w:rPr>
          <w:rFonts w:ascii="仿宋" w:eastAsia="仿宋" w:hAnsi="仿宋" w:hint="eastAsia"/>
          <w:sz w:val="30"/>
          <w:szCs w:val="30"/>
        </w:rPr>
        <w:t>的</w:t>
      </w:r>
      <w:r w:rsidR="00B641BD" w:rsidRPr="00293868">
        <w:rPr>
          <w:rFonts w:ascii="仿宋" w:eastAsia="仿宋" w:hAnsi="仿宋" w:hint="eastAsia"/>
          <w:sz w:val="30"/>
          <w:szCs w:val="30"/>
        </w:rPr>
        <w:t>重点内容、主要任务、技术路线与技术方法；（</w:t>
      </w:r>
      <w:r w:rsidR="00B641BD" w:rsidRPr="00293868">
        <w:rPr>
          <w:rFonts w:ascii="仿宋" w:eastAsia="仿宋" w:hAnsi="仿宋"/>
          <w:sz w:val="30"/>
          <w:szCs w:val="30"/>
        </w:rPr>
        <w:t>3）</w:t>
      </w:r>
      <w:r w:rsidR="00B641BD" w:rsidRPr="00293868">
        <w:rPr>
          <w:rFonts w:ascii="仿宋" w:eastAsia="仿宋" w:hAnsi="仿宋" w:hint="eastAsia"/>
          <w:sz w:val="30"/>
          <w:szCs w:val="30"/>
        </w:rPr>
        <w:t>重点针对化工企业、化工园区，开展环境风险防范与管控研究，明确现状防范</w:t>
      </w:r>
      <w:r w:rsidR="00293868" w:rsidRPr="00293868">
        <w:rPr>
          <w:rFonts w:ascii="仿宋" w:eastAsia="仿宋" w:hAnsi="仿宋" w:hint="eastAsia"/>
          <w:sz w:val="30"/>
          <w:szCs w:val="30"/>
        </w:rPr>
        <w:t>及</w:t>
      </w:r>
      <w:r w:rsidR="00B641BD" w:rsidRPr="00293868">
        <w:rPr>
          <w:rFonts w:ascii="仿宋" w:eastAsia="仿宋" w:hAnsi="仿宋" w:hint="eastAsia"/>
          <w:sz w:val="30"/>
          <w:szCs w:val="30"/>
        </w:rPr>
        <w:t>新增管控</w:t>
      </w:r>
      <w:r w:rsidR="00293868" w:rsidRPr="00293868">
        <w:rPr>
          <w:rFonts w:ascii="仿宋" w:eastAsia="仿宋" w:hAnsi="仿宋" w:hint="eastAsia"/>
          <w:sz w:val="30"/>
          <w:szCs w:val="30"/>
        </w:rPr>
        <w:t>的</w:t>
      </w:r>
      <w:r w:rsidR="00B641BD" w:rsidRPr="00293868">
        <w:rPr>
          <w:rFonts w:ascii="仿宋" w:eastAsia="仿宋" w:hAnsi="仿宋" w:hint="eastAsia"/>
          <w:sz w:val="30"/>
          <w:szCs w:val="30"/>
        </w:rPr>
        <w:t>管理要求。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/>
          <w:b/>
          <w:sz w:val="30"/>
          <w:szCs w:val="30"/>
        </w:rPr>
        <w:t>成果产出：</w:t>
      </w:r>
      <w:r w:rsidRPr="00293868">
        <w:rPr>
          <w:rFonts w:ascii="仿宋" w:eastAsia="仿宋" w:hAnsi="仿宋" w:hint="eastAsia"/>
          <w:sz w:val="30"/>
          <w:szCs w:val="30"/>
        </w:rPr>
        <w:t>基于“三线一单”的环境风险管</w:t>
      </w:r>
      <w:proofErr w:type="gramStart"/>
      <w:r w:rsidRPr="00293868">
        <w:rPr>
          <w:rFonts w:ascii="仿宋" w:eastAsia="仿宋" w:hAnsi="仿宋" w:hint="eastAsia"/>
          <w:sz w:val="30"/>
          <w:szCs w:val="30"/>
        </w:rPr>
        <w:t>控研究</w:t>
      </w:r>
      <w:proofErr w:type="gramEnd"/>
      <w:r w:rsidRPr="00293868">
        <w:rPr>
          <w:rFonts w:ascii="仿宋" w:eastAsia="仿宋" w:hAnsi="仿宋" w:hint="eastAsia"/>
          <w:sz w:val="30"/>
          <w:szCs w:val="30"/>
        </w:rPr>
        <w:t>报告</w:t>
      </w:r>
    </w:p>
    <w:p w:rsidR="001E4770" w:rsidRPr="00293868" w:rsidRDefault="001E4770" w:rsidP="001E4770">
      <w:pPr>
        <w:adjustRightInd w:val="0"/>
        <w:snapToGrid w:val="0"/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proofErr w:type="gramStart"/>
      <w:r w:rsidRPr="00293868">
        <w:rPr>
          <w:rFonts w:ascii="仿宋" w:eastAsia="仿宋" w:hAnsi="仿宋"/>
          <w:b/>
          <w:sz w:val="30"/>
          <w:szCs w:val="30"/>
        </w:rPr>
        <w:t>拟支持</w:t>
      </w:r>
      <w:proofErr w:type="gramEnd"/>
      <w:r w:rsidRPr="00293868">
        <w:rPr>
          <w:rFonts w:ascii="仿宋" w:eastAsia="仿宋" w:hAnsi="仿宋"/>
          <w:b/>
          <w:sz w:val="30"/>
          <w:szCs w:val="30"/>
        </w:rPr>
        <w:t>经费：</w:t>
      </w:r>
      <w:r w:rsidR="008B0CBB" w:rsidRPr="00293868">
        <w:rPr>
          <w:rFonts w:ascii="仿宋" w:eastAsia="仿宋" w:hAnsi="仿宋"/>
          <w:sz w:val="30"/>
          <w:szCs w:val="30"/>
        </w:rPr>
        <w:t>35</w:t>
      </w:r>
      <w:r w:rsidRPr="00293868">
        <w:rPr>
          <w:rFonts w:ascii="仿宋" w:eastAsia="仿宋" w:hAnsi="仿宋"/>
          <w:sz w:val="30"/>
          <w:szCs w:val="30"/>
        </w:rPr>
        <w:t>万元</w:t>
      </w:r>
    </w:p>
    <w:p w:rsidR="003F6B4A" w:rsidRPr="00293868" w:rsidRDefault="007C0504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5" w:name="_Toc358127605"/>
      <w:bookmarkEnd w:id="2"/>
      <w:bookmarkEnd w:id="3"/>
      <w:r w:rsidRPr="00293868">
        <w:rPr>
          <w:rFonts w:ascii="黑体" w:eastAsia="黑体" w:hAnsi="宋体" w:hint="eastAsia"/>
          <w:b/>
          <w:bCs/>
          <w:sz w:val="30"/>
          <w:szCs w:val="30"/>
        </w:rPr>
        <w:t>三、申报条件</w:t>
      </w:r>
      <w:bookmarkEnd w:id="5"/>
    </w:p>
    <w:p w:rsidR="00206F64" w:rsidRPr="00293868" w:rsidRDefault="00206F64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在中华人民共和国境内注册，具有法人资格的企业</w:t>
      </w:r>
      <w:r w:rsidR="009334E0" w:rsidRPr="00293868">
        <w:rPr>
          <w:rFonts w:ascii="仿宋" w:eastAsia="仿宋" w:hAnsi="仿宋" w:hint="eastAsia"/>
          <w:sz w:val="30"/>
          <w:szCs w:val="30"/>
        </w:rPr>
        <w:t>、</w:t>
      </w:r>
      <w:r w:rsidRPr="00293868">
        <w:rPr>
          <w:rFonts w:ascii="仿宋" w:eastAsia="仿宋" w:hAnsi="仿宋" w:hint="eastAsia"/>
          <w:sz w:val="30"/>
          <w:szCs w:val="30"/>
        </w:rPr>
        <w:t>事业单位</w:t>
      </w:r>
      <w:r w:rsidR="009334E0" w:rsidRPr="00293868">
        <w:rPr>
          <w:rFonts w:ascii="仿宋" w:eastAsia="仿宋" w:hAnsi="仿宋" w:hint="eastAsia"/>
          <w:sz w:val="30"/>
          <w:szCs w:val="30"/>
        </w:rPr>
        <w:t>和环保社会组织均可单独申报</w:t>
      </w:r>
      <w:r w:rsidRPr="00293868">
        <w:rPr>
          <w:rFonts w:ascii="仿宋" w:eastAsia="仿宋" w:hAnsi="仿宋" w:hint="eastAsia"/>
          <w:sz w:val="30"/>
          <w:szCs w:val="30"/>
        </w:rPr>
        <w:t>，如大专院校、科研院所、企业、行业协会、国际组织、国际咨询公司及其他经审查符合条件的组织或机构。本次</w:t>
      </w:r>
      <w:r w:rsidR="00354471" w:rsidRPr="00293868">
        <w:rPr>
          <w:rFonts w:ascii="仿宋" w:eastAsia="仿宋" w:hAnsi="仿宋" w:hint="eastAsia"/>
          <w:sz w:val="30"/>
          <w:szCs w:val="30"/>
        </w:rPr>
        <w:t>公开选聘</w:t>
      </w:r>
      <w:r w:rsidRPr="00293868">
        <w:rPr>
          <w:rFonts w:ascii="仿宋" w:eastAsia="仿宋" w:hAnsi="仿宋" w:hint="eastAsia"/>
          <w:sz w:val="30"/>
          <w:szCs w:val="30"/>
        </w:rPr>
        <w:t>不接受个人申请。</w:t>
      </w:r>
    </w:p>
    <w:p w:rsidR="00206F64" w:rsidRPr="00293868" w:rsidRDefault="00206F64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组负责人须有较强的组织和协调能力，具有较高的理论素养和实践积累，从事相关研究或开发五年以上，具有高级或相当于高级的专业技术职称，无不良科研行为并有固定单位（不包括在站博士后）。课题组负责人必须是该项目实施全过程的真正组织者和指导者，担负实质性研究工作。中央和地方政府公务员不能作为课题负责人。</w:t>
      </w:r>
    </w:p>
    <w:p w:rsidR="003F6B4A" w:rsidRPr="00293868" w:rsidRDefault="00206F64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6" w:name="_Toc358127606"/>
      <w:r w:rsidRPr="00293868">
        <w:rPr>
          <w:rFonts w:ascii="黑体" w:eastAsia="黑体" w:hAnsi="宋体" w:hint="eastAsia"/>
          <w:b/>
          <w:bCs/>
          <w:sz w:val="30"/>
          <w:szCs w:val="30"/>
        </w:rPr>
        <w:t>四、</w:t>
      </w:r>
      <w:r w:rsidR="000D264E" w:rsidRPr="00293868">
        <w:rPr>
          <w:rFonts w:ascii="黑体" w:eastAsia="黑体" w:hAnsi="宋体" w:hint="eastAsia"/>
          <w:b/>
          <w:bCs/>
          <w:sz w:val="30"/>
          <w:szCs w:val="30"/>
        </w:rPr>
        <w:t>申请</w:t>
      </w:r>
      <w:r w:rsidRPr="00293868">
        <w:rPr>
          <w:rFonts w:ascii="黑体" w:eastAsia="黑体" w:hAnsi="宋体" w:hint="eastAsia"/>
          <w:b/>
          <w:bCs/>
          <w:sz w:val="30"/>
          <w:szCs w:val="30"/>
        </w:rPr>
        <w:t>受理</w:t>
      </w:r>
      <w:bookmarkEnd w:id="6"/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申请文件由申请函、课题申报书（</w:t>
      </w:r>
      <w:proofErr w:type="gramStart"/>
      <w:r w:rsidRPr="00293868">
        <w:rPr>
          <w:rFonts w:ascii="仿宋" w:eastAsia="仿宋" w:hAnsi="仿宋" w:hint="eastAsia"/>
          <w:sz w:val="30"/>
          <w:szCs w:val="30"/>
        </w:rPr>
        <w:t>含经费</w:t>
      </w:r>
      <w:proofErr w:type="gramEnd"/>
      <w:r w:rsidRPr="00293868">
        <w:rPr>
          <w:rFonts w:ascii="仿宋" w:eastAsia="仿宋" w:hAnsi="仿宋" w:hint="eastAsia"/>
          <w:sz w:val="30"/>
          <w:szCs w:val="30"/>
        </w:rPr>
        <w:t>预算）及附件（联合申请合作协议、前期研究工作成果材料及其获奖情况）等构成。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申请文件以中文编写，一律用</w:t>
      </w:r>
      <w:r w:rsidRPr="00293868">
        <w:rPr>
          <w:rFonts w:ascii="仿宋" w:eastAsia="仿宋" w:hAnsi="仿宋"/>
          <w:sz w:val="30"/>
          <w:szCs w:val="30"/>
        </w:rPr>
        <w:t>A4纸，仿宋体四号字打印并装订成册，同时附上电子版</w:t>
      </w:r>
      <w:r w:rsidR="000D264E" w:rsidRPr="00293868">
        <w:rPr>
          <w:rFonts w:ascii="仿宋" w:eastAsia="仿宋" w:hAnsi="仿宋" w:hint="eastAsia"/>
          <w:sz w:val="30"/>
          <w:szCs w:val="30"/>
        </w:rPr>
        <w:t>（</w:t>
      </w:r>
      <w:r w:rsidR="000D264E" w:rsidRPr="00293868">
        <w:rPr>
          <w:rFonts w:ascii="仿宋" w:eastAsia="仿宋" w:hAnsi="仿宋"/>
          <w:sz w:val="30"/>
          <w:szCs w:val="30"/>
        </w:rPr>
        <w:t>word格式，电子版和纸板均提交</w:t>
      </w:r>
      <w:r w:rsidR="00354471" w:rsidRPr="00293868">
        <w:rPr>
          <w:rFonts w:ascii="仿宋" w:eastAsia="仿宋" w:hAnsi="仿宋" w:hint="eastAsia"/>
          <w:sz w:val="30"/>
          <w:szCs w:val="30"/>
        </w:rPr>
        <w:t>视为有效</w:t>
      </w:r>
      <w:r w:rsidR="000D264E" w:rsidRPr="00293868">
        <w:rPr>
          <w:rFonts w:ascii="仿宋" w:eastAsia="仿宋" w:hAnsi="仿宋" w:hint="eastAsia"/>
          <w:sz w:val="30"/>
          <w:szCs w:val="30"/>
        </w:rPr>
        <w:t>）</w:t>
      </w:r>
      <w:r w:rsidRPr="00293868">
        <w:rPr>
          <w:rFonts w:ascii="仿宋" w:eastAsia="仿宋" w:hAnsi="仿宋" w:hint="eastAsia"/>
          <w:sz w:val="30"/>
          <w:szCs w:val="30"/>
        </w:rPr>
        <w:t>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课题申报</w:t>
      </w:r>
      <w:proofErr w:type="gramStart"/>
      <w:r w:rsidRPr="00293868">
        <w:rPr>
          <w:rFonts w:ascii="仿宋" w:eastAsia="仿宋" w:hAnsi="仿宋" w:hint="eastAsia"/>
          <w:sz w:val="30"/>
          <w:szCs w:val="30"/>
        </w:rPr>
        <w:t>书文件</w:t>
      </w:r>
      <w:proofErr w:type="gramEnd"/>
      <w:r w:rsidRPr="00293868">
        <w:rPr>
          <w:rFonts w:ascii="仿宋" w:eastAsia="仿宋" w:hAnsi="仿宋" w:hint="eastAsia"/>
          <w:sz w:val="30"/>
          <w:szCs w:val="30"/>
        </w:rPr>
        <w:t>内容</w:t>
      </w:r>
      <w:r w:rsidR="00F53AA5" w:rsidRPr="00293868">
        <w:rPr>
          <w:rFonts w:ascii="仿宋" w:eastAsia="仿宋" w:hAnsi="仿宋" w:hint="eastAsia"/>
          <w:sz w:val="30"/>
          <w:szCs w:val="30"/>
        </w:rPr>
        <w:t>包括</w:t>
      </w:r>
      <w:r w:rsidRPr="00293868">
        <w:rPr>
          <w:rFonts w:ascii="仿宋" w:eastAsia="仿宋" w:hAnsi="仿宋" w:hint="eastAsia"/>
          <w:sz w:val="30"/>
          <w:szCs w:val="30"/>
        </w:rPr>
        <w:t>课题需求及关键问题分析、现有工</w:t>
      </w:r>
      <w:r w:rsidRPr="00293868">
        <w:rPr>
          <w:rFonts w:ascii="仿宋" w:eastAsia="仿宋" w:hAnsi="仿宋" w:hint="eastAsia"/>
          <w:sz w:val="30"/>
          <w:szCs w:val="30"/>
        </w:rPr>
        <w:lastRenderedPageBreak/>
        <w:t>作基础和优势、任务分解、项目组织实施方案、主要产出和考核指标、经费预算</w:t>
      </w:r>
      <w:r w:rsidR="0089560E" w:rsidRPr="00293868">
        <w:rPr>
          <w:rFonts w:ascii="仿宋" w:eastAsia="仿宋" w:hAnsi="仿宋" w:hint="eastAsia"/>
          <w:sz w:val="30"/>
          <w:szCs w:val="30"/>
        </w:rPr>
        <w:t>、人员分工</w:t>
      </w:r>
      <w:r w:rsidRPr="00293868">
        <w:rPr>
          <w:rFonts w:ascii="仿宋" w:eastAsia="仿宋" w:hAnsi="仿宋" w:hint="eastAsia"/>
          <w:sz w:val="30"/>
          <w:szCs w:val="30"/>
        </w:rPr>
        <w:t>等章节。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课题申报书及有关资料应有法定代表人（或委托授权人）签字并加盖公章，全部申请文件须包装完好，封皮上写明申请课题、申请单位名称、地址、邮政编码、电话号码、联系人及注明</w:t>
      </w:r>
      <w:r w:rsidR="00083B34" w:rsidRPr="00293868">
        <w:rPr>
          <w:rFonts w:ascii="仿宋" w:eastAsia="仿宋" w:hAnsi="仿宋" w:hint="eastAsia"/>
          <w:sz w:val="30"/>
          <w:szCs w:val="30"/>
        </w:rPr>
        <w:t>“</w:t>
      </w:r>
      <w:bookmarkStart w:id="7" w:name="_Hlk4595115"/>
      <w:r w:rsidR="00083B34" w:rsidRPr="00293868">
        <w:rPr>
          <w:rFonts w:ascii="仿宋" w:eastAsia="仿宋" w:hAnsi="仿宋"/>
          <w:sz w:val="30"/>
          <w:szCs w:val="30"/>
        </w:rPr>
        <w:t>2019年度区域和行业重大发展战略环境评价重点问题研究</w:t>
      </w:r>
      <w:bookmarkEnd w:id="7"/>
      <w:r w:rsidR="00083B34" w:rsidRPr="00293868">
        <w:rPr>
          <w:rFonts w:ascii="仿宋" w:eastAsia="仿宋" w:hAnsi="仿宋" w:hint="eastAsia"/>
          <w:sz w:val="30"/>
          <w:szCs w:val="30"/>
        </w:rPr>
        <w:t>”</w:t>
      </w:r>
      <w:r w:rsidRPr="00293868">
        <w:rPr>
          <w:rFonts w:ascii="仿宋" w:eastAsia="仿宋" w:hAnsi="仿宋" w:hint="eastAsia"/>
          <w:sz w:val="30"/>
          <w:szCs w:val="30"/>
        </w:rPr>
        <w:t>字样，并加盖单位公章。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申请文件一式</w:t>
      </w:r>
      <w:r w:rsidR="0089560E" w:rsidRPr="00293868">
        <w:rPr>
          <w:rFonts w:ascii="仿宋" w:eastAsia="仿宋" w:hAnsi="仿宋"/>
          <w:sz w:val="30"/>
          <w:szCs w:val="30"/>
        </w:rPr>
        <w:t>6</w:t>
      </w:r>
      <w:r w:rsidRPr="00293868">
        <w:rPr>
          <w:rFonts w:ascii="仿宋" w:eastAsia="仿宋" w:hAnsi="仿宋" w:hint="eastAsia"/>
          <w:sz w:val="30"/>
          <w:szCs w:val="30"/>
        </w:rPr>
        <w:t>份，正本</w:t>
      </w:r>
      <w:r w:rsidRPr="00293868">
        <w:rPr>
          <w:rFonts w:ascii="仿宋" w:eastAsia="仿宋" w:hAnsi="仿宋"/>
          <w:sz w:val="30"/>
          <w:szCs w:val="30"/>
        </w:rPr>
        <w:t>1份，副本</w:t>
      </w:r>
      <w:r w:rsidR="0089560E" w:rsidRPr="00293868">
        <w:rPr>
          <w:rFonts w:ascii="仿宋" w:eastAsia="仿宋" w:hAnsi="仿宋"/>
          <w:sz w:val="30"/>
          <w:szCs w:val="30"/>
        </w:rPr>
        <w:t>5</w:t>
      </w:r>
      <w:r w:rsidR="00A31DF4" w:rsidRPr="00293868">
        <w:rPr>
          <w:rFonts w:ascii="仿宋" w:eastAsia="仿宋" w:hAnsi="仿宋" w:hint="eastAsia"/>
          <w:sz w:val="30"/>
          <w:szCs w:val="30"/>
        </w:rPr>
        <w:t>份，</w:t>
      </w:r>
      <w:r w:rsidRPr="00293868">
        <w:rPr>
          <w:rFonts w:ascii="仿宋" w:eastAsia="仿宋" w:hAnsi="仿宋" w:hint="eastAsia"/>
          <w:sz w:val="30"/>
          <w:szCs w:val="30"/>
        </w:rPr>
        <w:t>每份申请书要注明正本和副本，正、副本分别封装并在封面上注明。一旦正本和副本不符，则以正本为准。</w:t>
      </w:r>
    </w:p>
    <w:p w:rsidR="00E11C4B" w:rsidRPr="00293868" w:rsidRDefault="002562C3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寄达申请文件的截止时间为</w:t>
      </w:r>
      <w:r w:rsidR="00083B34" w:rsidRPr="00293868">
        <w:rPr>
          <w:rFonts w:ascii="仿宋" w:eastAsia="仿宋" w:hAnsi="仿宋"/>
          <w:sz w:val="30"/>
          <w:szCs w:val="30"/>
        </w:rPr>
        <w:t>2019</w:t>
      </w:r>
      <w:r w:rsidR="007864F2" w:rsidRPr="00293868">
        <w:rPr>
          <w:rFonts w:ascii="仿宋" w:eastAsia="仿宋" w:hAnsi="仿宋" w:hint="eastAsia"/>
          <w:sz w:val="30"/>
          <w:szCs w:val="30"/>
        </w:rPr>
        <w:t>年</w:t>
      </w:r>
      <w:r w:rsidR="00083B34" w:rsidRPr="00293868">
        <w:rPr>
          <w:rFonts w:ascii="仿宋" w:eastAsia="仿宋" w:hAnsi="仿宋"/>
          <w:sz w:val="30"/>
          <w:szCs w:val="30"/>
        </w:rPr>
        <w:t>4</w:t>
      </w:r>
      <w:r w:rsidR="007864F2" w:rsidRPr="00293868">
        <w:rPr>
          <w:rFonts w:ascii="仿宋" w:eastAsia="仿宋" w:hAnsi="仿宋" w:hint="eastAsia"/>
          <w:sz w:val="30"/>
          <w:szCs w:val="30"/>
        </w:rPr>
        <w:t>月</w:t>
      </w:r>
      <w:r w:rsidR="00614231">
        <w:rPr>
          <w:rFonts w:ascii="仿宋" w:eastAsia="仿宋" w:hAnsi="仿宋"/>
          <w:sz w:val="30"/>
          <w:szCs w:val="30"/>
        </w:rPr>
        <w:t>26</w:t>
      </w:r>
      <w:r w:rsidR="007864F2" w:rsidRPr="00293868">
        <w:rPr>
          <w:rFonts w:ascii="仿宋" w:eastAsia="仿宋" w:hAnsi="仿宋" w:hint="eastAsia"/>
          <w:sz w:val="30"/>
          <w:szCs w:val="30"/>
        </w:rPr>
        <w:t>日</w:t>
      </w:r>
      <w:r w:rsidR="007864F2" w:rsidRPr="00293868">
        <w:rPr>
          <w:rFonts w:ascii="仿宋" w:eastAsia="仿宋" w:hAnsi="仿宋"/>
          <w:sz w:val="30"/>
          <w:szCs w:val="30"/>
        </w:rPr>
        <w:t>17:00，并同时发送电子邮件，请在邮</w:t>
      </w:r>
      <w:r w:rsidR="00E11C4B" w:rsidRPr="00293868">
        <w:rPr>
          <w:rFonts w:ascii="仿宋" w:eastAsia="仿宋" w:hAnsi="仿宋" w:hint="eastAsia"/>
          <w:sz w:val="30"/>
          <w:szCs w:val="30"/>
        </w:rPr>
        <w:t>件主题处注明</w:t>
      </w:r>
      <w:r w:rsidR="00A3442E" w:rsidRPr="00293868">
        <w:rPr>
          <w:rFonts w:ascii="仿宋" w:eastAsia="仿宋" w:hAnsi="仿宋" w:hint="eastAsia"/>
          <w:sz w:val="30"/>
          <w:szCs w:val="30"/>
        </w:rPr>
        <w:t>“</w:t>
      </w:r>
      <w:r w:rsidR="00083B34" w:rsidRPr="00293868">
        <w:rPr>
          <w:rFonts w:ascii="仿宋" w:eastAsia="仿宋" w:hAnsi="仿宋"/>
          <w:sz w:val="30"/>
          <w:szCs w:val="30"/>
        </w:rPr>
        <w:t>2019年度区域和行业重大发展战略环境评价重点问题研究</w:t>
      </w:r>
      <w:r w:rsidR="00A3442E" w:rsidRPr="00293868">
        <w:rPr>
          <w:rFonts w:ascii="仿宋" w:eastAsia="仿宋" w:hAnsi="仿宋" w:hint="eastAsia"/>
          <w:sz w:val="30"/>
          <w:szCs w:val="30"/>
        </w:rPr>
        <w:t>”</w:t>
      </w:r>
      <w:r w:rsidR="00E11C4B" w:rsidRPr="00293868">
        <w:rPr>
          <w:rFonts w:ascii="仿宋" w:eastAsia="仿宋" w:hAnsi="仿宋" w:hint="eastAsia"/>
          <w:sz w:val="30"/>
          <w:szCs w:val="30"/>
        </w:rPr>
        <w:t>。</w:t>
      </w:r>
      <w:r w:rsidR="000D264E" w:rsidRPr="00293868">
        <w:rPr>
          <w:rFonts w:ascii="仿宋" w:eastAsia="仿宋" w:hAnsi="仿宋" w:hint="eastAsia"/>
          <w:sz w:val="30"/>
          <w:szCs w:val="30"/>
        </w:rPr>
        <w:t>申请</w:t>
      </w:r>
      <w:r w:rsidR="00E11C4B" w:rsidRPr="00293868">
        <w:rPr>
          <w:rFonts w:ascii="仿宋" w:eastAsia="仿宋" w:hAnsi="仿宋" w:hint="eastAsia"/>
          <w:sz w:val="30"/>
          <w:szCs w:val="30"/>
        </w:rPr>
        <w:t>单位对申请文件在邮寄过程中出现的遗失或损坏不负责任。</w:t>
      </w:r>
    </w:p>
    <w:p w:rsidR="00E11C4B" w:rsidRPr="00293868" w:rsidRDefault="00F53AA5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申报材料寄送地址：北京市朝阳区北苑路大羊坊</w:t>
      </w:r>
      <w:r w:rsidR="00A747E1" w:rsidRPr="00293868">
        <w:rPr>
          <w:rFonts w:ascii="仿宋" w:eastAsia="仿宋" w:hAnsi="仿宋"/>
          <w:sz w:val="30"/>
          <w:szCs w:val="30"/>
        </w:rPr>
        <w:t>8号</w:t>
      </w:r>
      <w:r w:rsidRPr="00293868">
        <w:rPr>
          <w:rFonts w:ascii="仿宋" w:eastAsia="仿宋" w:hAnsi="仿宋" w:hint="eastAsia"/>
          <w:sz w:val="30"/>
          <w:szCs w:val="30"/>
        </w:rPr>
        <w:t>，环境规划院</w:t>
      </w:r>
      <w:r w:rsidR="00A747E1" w:rsidRPr="00293868">
        <w:rPr>
          <w:rFonts w:ascii="仿宋" w:eastAsia="仿宋" w:hAnsi="仿宋" w:hint="eastAsia"/>
          <w:sz w:val="30"/>
          <w:szCs w:val="30"/>
        </w:rPr>
        <w:t>战略规划部</w:t>
      </w:r>
      <w:r w:rsidRPr="00293868">
        <w:rPr>
          <w:rFonts w:ascii="仿宋" w:eastAsia="仿宋" w:hAnsi="仿宋" w:hint="eastAsia"/>
          <w:sz w:val="30"/>
          <w:szCs w:val="30"/>
        </w:rPr>
        <w:t>收，</w:t>
      </w:r>
      <w:r w:rsidRPr="00293868">
        <w:rPr>
          <w:rFonts w:ascii="仿宋" w:eastAsia="仿宋" w:hAnsi="仿宋"/>
          <w:sz w:val="30"/>
          <w:szCs w:val="30"/>
        </w:rPr>
        <w:t>100012，电话：010-84913952（要求所有材料装订成一册，快递醒目处标明“</w:t>
      </w:r>
      <w:r w:rsidR="00083B34" w:rsidRPr="00293868">
        <w:rPr>
          <w:rFonts w:ascii="仿宋" w:eastAsia="仿宋" w:hAnsi="仿宋" w:hint="eastAsia"/>
          <w:sz w:val="30"/>
          <w:szCs w:val="30"/>
        </w:rPr>
        <w:t>区域和行业重大发展战略环境评价</w:t>
      </w:r>
      <w:r w:rsidRPr="00293868">
        <w:rPr>
          <w:rFonts w:ascii="仿宋" w:eastAsia="仿宋" w:hAnsi="仿宋" w:hint="eastAsia"/>
          <w:sz w:val="30"/>
          <w:szCs w:val="30"/>
        </w:rPr>
        <w:t>申报材料”）。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联系人：</w:t>
      </w:r>
      <w:r w:rsidR="00AF4DC5" w:rsidRPr="00293868">
        <w:rPr>
          <w:rFonts w:ascii="仿宋" w:eastAsia="仿宋" w:hAnsi="仿宋" w:hint="eastAsia"/>
          <w:sz w:val="30"/>
          <w:szCs w:val="30"/>
        </w:rPr>
        <w:t>吕红迪</w:t>
      </w:r>
      <w:r w:rsidR="00A747E1" w:rsidRPr="00293868">
        <w:rPr>
          <w:rFonts w:ascii="仿宋" w:eastAsia="仿宋" w:hAnsi="仿宋"/>
          <w:sz w:val="30"/>
          <w:szCs w:val="30"/>
        </w:rPr>
        <w:t xml:space="preserve"> </w:t>
      </w:r>
      <w:r w:rsidR="00E2090E" w:rsidRPr="00293868">
        <w:rPr>
          <w:rFonts w:ascii="仿宋" w:eastAsia="仿宋" w:hAnsi="仿宋" w:hint="eastAsia"/>
          <w:sz w:val="30"/>
          <w:szCs w:val="30"/>
        </w:rPr>
        <w:t>杨小兰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联系电话：</w:t>
      </w:r>
      <w:r w:rsidRPr="00293868">
        <w:rPr>
          <w:rFonts w:ascii="仿宋" w:eastAsia="仿宋" w:hAnsi="仿宋"/>
          <w:sz w:val="30"/>
          <w:szCs w:val="30"/>
        </w:rPr>
        <w:t>010-</w:t>
      </w:r>
      <w:r w:rsidR="00AF4DC5" w:rsidRPr="00293868">
        <w:rPr>
          <w:rFonts w:ascii="仿宋" w:eastAsia="仿宋" w:hAnsi="仿宋"/>
          <w:sz w:val="30"/>
          <w:szCs w:val="30"/>
        </w:rPr>
        <w:t xml:space="preserve">84913952（电话） </w:t>
      </w:r>
      <w:r w:rsidRPr="00293868">
        <w:rPr>
          <w:rFonts w:ascii="仿宋" w:eastAsia="仿宋" w:hAnsi="仿宋"/>
          <w:sz w:val="30"/>
          <w:szCs w:val="30"/>
        </w:rPr>
        <w:t>849</w:t>
      </w:r>
      <w:r w:rsidR="00FF17A7" w:rsidRPr="00293868">
        <w:rPr>
          <w:rFonts w:ascii="仿宋" w:eastAsia="仿宋" w:hAnsi="仿宋"/>
          <w:sz w:val="30"/>
          <w:szCs w:val="30"/>
        </w:rPr>
        <w:t>23227</w:t>
      </w:r>
      <w:r w:rsidR="00AF4DC5" w:rsidRPr="00293868">
        <w:rPr>
          <w:rFonts w:ascii="仿宋" w:eastAsia="仿宋" w:hAnsi="仿宋" w:hint="eastAsia"/>
          <w:sz w:val="30"/>
          <w:szCs w:val="30"/>
        </w:rPr>
        <w:t>（</w:t>
      </w:r>
      <w:r w:rsidR="00C55B0F" w:rsidRPr="00293868">
        <w:rPr>
          <w:rFonts w:ascii="仿宋" w:eastAsia="仿宋" w:hAnsi="仿宋" w:hint="eastAsia"/>
          <w:sz w:val="30"/>
          <w:szCs w:val="30"/>
        </w:rPr>
        <w:t>传真）</w:t>
      </w:r>
    </w:p>
    <w:p w:rsidR="00E11C4B" w:rsidRPr="00293868" w:rsidRDefault="007864F2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邮箱：</w:t>
      </w:r>
      <w:r w:rsidRPr="00293868">
        <w:rPr>
          <w:rFonts w:ascii="仿宋" w:eastAsia="仿宋" w:hAnsi="仿宋"/>
          <w:sz w:val="30"/>
          <w:szCs w:val="30"/>
        </w:rPr>
        <w:t>hjghzywyh@caep.org.cn</w:t>
      </w:r>
    </w:p>
    <w:p w:rsidR="003F6B4A" w:rsidRPr="00293868" w:rsidRDefault="00E11C4B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8" w:name="_Toc358127607"/>
      <w:r w:rsidRPr="00293868">
        <w:rPr>
          <w:rFonts w:ascii="黑体" w:eastAsia="黑体" w:hAnsi="宋体" w:hint="eastAsia"/>
          <w:b/>
          <w:bCs/>
          <w:sz w:val="30"/>
          <w:szCs w:val="30"/>
        </w:rPr>
        <w:t>五、课题管理和实施</w:t>
      </w:r>
      <w:bookmarkEnd w:id="8"/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本次</w:t>
      </w:r>
      <w:r w:rsidR="000D264E" w:rsidRPr="00293868">
        <w:rPr>
          <w:rFonts w:ascii="仿宋" w:eastAsia="仿宋" w:hAnsi="仿宋" w:hint="eastAsia"/>
          <w:sz w:val="30"/>
          <w:szCs w:val="30"/>
        </w:rPr>
        <w:t>公开选聘</w:t>
      </w:r>
      <w:r w:rsidRPr="00293868">
        <w:rPr>
          <w:rFonts w:ascii="仿宋" w:eastAsia="仿宋" w:hAnsi="仿宋" w:hint="eastAsia"/>
          <w:sz w:val="30"/>
          <w:szCs w:val="30"/>
        </w:rPr>
        <w:t>课题是</w:t>
      </w:r>
      <w:bookmarkStart w:id="9" w:name="_GoBack"/>
      <w:bookmarkEnd w:id="9"/>
      <w:r w:rsidRPr="00293868">
        <w:rPr>
          <w:rFonts w:ascii="仿宋" w:eastAsia="仿宋" w:hAnsi="仿宋" w:hint="eastAsia"/>
          <w:sz w:val="30"/>
          <w:szCs w:val="30"/>
        </w:rPr>
        <w:t>国家财政预算项目，申报单位须设立课</w:t>
      </w:r>
      <w:r w:rsidRPr="00293868">
        <w:rPr>
          <w:rFonts w:ascii="仿宋" w:eastAsia="仿宋" w:hAnsi="仿宋" w:hint="eastAsia"/>
          <w:sz w:val="30"/>
          <w:szCs w:val="30"/>
        </w:rPr>
        <w:lastRenderedPageBreak/>
        <w:t>题专门财务账目，专款专用，实行单独管理，单独核算，严格按照国家财政预算资金管理的有关要求执行，保障课题研究工作的顺利实施。</w:t>
      </w:r>
    </w:p>
    <w:p w:rsidR="00E11C4B" w:rsidRPr="00293868" w:rsidRDefault="00A747E1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生态环境部</w:t>
      </w:r>
      <w:r w:rsidR="00E11C4B" w:rsidRPr="00293868">
        <w:rPr>
          <w:rFonts w:ascii="仿宋" w:eastAsia="仿宋" w:hAnsi="仿宋" w:hint="eastAsia"/>
          <w:sz w:val="30"/>
          <w:szCs w:val="30"/>
        </w:rPr>
        <w:t>环境规划院将</w:t>
      </w:r>
      <w:r w:rsidR="00A50C67" w:rsidRPr="00293868">
        <w:rPr>
          <w:rFonts w:ascii="仿宋" w:eastAsia="仿宋" w:hAnsi="仿宋" w:hint="eastAsia"/>
          <w:sz w:val="30"/>
          <w:szCs w:val="30"/>
        </w:rPr>
        <w:t>按照公开、公平、公正的原则，通过</w:t>
      </w:r>
      <w:r w:rsidR="00392A98" w:rsidRPr="00293868">
        <w:rPr>
          <w:rFonts w:ascii="仿宋" w:eastAsia="仿宋" w:hAnsi="仿宋" w:hint="eastAsia"/>
          <w:sz w:val="30"/>
          <w:szCs w:val="30"/>
        </w:rPr>
        <w:t>“</w:t>
      </w:r>
      <w:r w:rsidR="00A50C67" w:rsidRPr="00293868">
        <w:rPr>
          <w:rFonts w:ascii="仿宋" w:eastAsia="仿宋" w:hAnsi="仿宋" w:hint="eastAsia"/>
          <w:sz w:val="30"/>
          <w:szCs w:val="30"/>
        </w:rPr>
        <w:t>自由申报、</w:t>
      </w:r>
      <w:r w:rsidR="00392A98" w:rsidRPr="00293868">
        <w:rPr>
          <w:rFonts w:ascii="仿宋" w:eastAsia="仿宋" w:hAnsi="仿宋" w:hint="eastAsia"/>
          <w:sz w:val="30"/>
          <w:szCs w:val="30"/>
        </w:rPr>
        <w:t>专家</w:t>
      </w:r>
      <w:r w:rsidR="00A50C67" w:rsidRPr="00293868">
        <w:rPr>
          <w:rFonts w:ascii="仿宋" w:eastAsia="仿宋" w:hAnsi="仿宋" w:hint="eastAsia"/>
          <w:sz w:val="30"/>
          <w:szCs w:val="30"/>
        </w:rPr>
        <w:t>评审、择优委托”等程序确定课题承担单位。</w:t>
      </w:r>
      <w:r w:rsidR="002562C3" w:rsidRPr="00293868">
        <w:rPr>
          <w:rFonts w:ascii="仿宋" w:eastAsia="仿宋" w:hAnsi="仿宋" w:hint="eastAsia"/>
          <w:sz w:val="30"/>
          <w:szCs w:val="30"/>
        </w:rPr>
        <w:t>于</w:t>
      </w:r>
      <w:r w:rsidR="00D9109F" w:rsidRPr="00293868">
        <w:rPr>
          <w:rFonts w:ascii="仿宋" w:eastAsia="仿宋" w:hAnsi="仿宋"/>
          <w:sz w:val="30"/>
          <w:szCs w:val="30"/>
        </w:rPr>
        <w:t>2019</w:t>
      </w:r>
      <w:r w:rsidR="009A5944" w:rsidRPr="00293868">
        <w:rPr>
          <w:rFonts w:ascii="仿宋" w:eastAsia="仿宋" w:hAnsi="仿宋" w:hint="eastAsia"/>
          <w:sz w:val="30"/>
          <w:szCs w:val="30"/>
        </w:rPr>
        <w:t>年</w:t>
      </w:r>
      <w:r w:rsidR="00614231">
        <w:rPr>
          <w:rFonts w:ascii="仿宋" w:eastAsia="仿宋" w:hAnsi="仿宋"/>
          <w:sz w:val="30"/>
          <w:szCs w:val="30"/>
        </w:rPr>
        <w:t>5</w:t>
      </w:r>
      <w:r w:rsidR="007864F2" w:rsidRPr="00293868">
        <w:rPr>
          <w:rFonts w:ascii="仿宋" w:eastAsia="仿宋" w:hAnsi="仿宋" w:hint="eastAsia"/>
          <w:sz w:val="30"/>
          <w:szCs w:val="30"/>
        </w:rPr>
        <w:t>月</w:t>
      </w:r>
      <w:r w:rsidR="00614231">
        <w:rPr>
          <w:rFonts w:ascii="仿宋" w:eastAsia="仿宋" w:hAnsi="仿宋"/>
          <w:sz w:val="30"/>
          <w:szCs w:val="30"/>
        </w:rPr>
        <w:t>10</w:t>
      </w:r>
      <w:r w:rsidR="007864F2" w:rsidRPr="00293868">
        <w:rPr>
          <w:rFonts w:ascii="仿宋" w:eastAsia="仿宋" w:hAnsi="仿宋" w:hint="eastAsia"/>
          <w:sz w:val="30"/>
          <w:szCs w:val="30"/>
        </w:rPr>
        <w:t>日前</w:t>
      </w:r>
      <w:r w:rsidR="00392A98" w:rsidRPr="00293868">
        <w:rPr>
          <w:rFonts w:ascii="仿宋" w:eastAsia="仿宋" w:hAnsi="仿宋" w:hint="eastAsia"/>
          <w:sz w:val="30"/>
          <w:szCs w:val="30"/>
        </w:rPr>
        <w:t>评审并</w:t>
      </w:r>
      <w:r w:rsidR="00865E08" w:rsidRPr="00293868">
        <w:rPr>
          <w:rFonts w:ascii="仿宋" w:eastAsia="仿宋" w:hAnsi="仿宋" w:hint="eastAsia"/>
          <w:sz w:val="30"/>
          <w:szCs w:val="30"/>
        </w:rPr>
        <w:t>发布选聘结果。</w:t>
      </w:r>
    </w:p>
    <w:p w:rsidR="00E11C4B" w:rsidRPr="00293868" w:rsidRDefault="00A747E1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生态环境部</w:t>
      </w:r>
      <w:r w:rsidR="00E11C4B" w:rsidRPr="00293868">
        <w:rPr>
          <w:rFonts w:ascii="仿宋" w:eastAsia="仿宋" w:hAnsi="仿宋" w:hint="eastAsia"/>
          <w:sz w:val="30"/>
          <w:szCs w:val="30"/>
        </w:rPr>
        <w:t>环境规划院将指定专人负责项目的跟踪管理。</w:t>
      </w:r>
      <w:r w:rsidR="000D264E" w:rsidRPr="00293868">
        <w:rPr>
          <w:rFonts w:ascii="仿宋" w:eastAsia="仿宋" w:hAnsi="仿宋" w:hint="eastAsia"/>
          <w:sz w:val="30"/>
          <w:szCs w:val="30"/>
        </w:rPr>
        <w:t>公开选聘</w:t>
      </w:r>
      <w:r w:rsidR="00E11C4B" w:rsidRPr="00293868">
        <w:rPr>
          <w:rFonts w:ascii="仿宋" w:eastAsia="仿宋" w:hAnsi="仿宋" w:hint="eastAsia"/>
          <w:sz w:val="30"/>
          <w:szCs w:val="30"/>
        </w:rPr>
        <w:t>选定的课题承担单位，按项目管理要求</w:t>
      </w:r>
      <w:r w:rsidR="004D5F6F" w:rsidRPr="00293868">
        <w:rPr>
          <w:rFonts w:ascii="仿宋" w:eastAsia="仿宋" w:hAnsi="仿宋" w:hint="eastAsia"/>
          <w:sz w:val="30"/>
          <w:szCs w:val="30"/>
        </w:rPr>
        <w:t>细化</w:t>
      </w:r>
      <w:r w:rsidR="00E11C4B" w:rsidRPr="00293868">
        <w:rPr>
          <w:rFonts w:ascii="仿宋" w:eastAsia="仿宋" w:hAnsi="仿宋" w:hint="eastAsia"/>
          <w:sz w:val="30"/>
          <w:szCs w:val="30"/>
        </w:rPr>
        <w:t>实施方案，进一步明确</w:t>
      </w:r>
      <w:r w:rsidR="00CA1DC5" w:rsidRPr="00293868">
        <w:rPr>
          <w:rFonts w:ascii="仿宋" w:eastAsia="仿宋" w:hAnsi="仿宋" w:hint="eastAsia"/>
          <w:sz w:val="30"/>
          <w:szCs w:val="30"/>
        </w:rPr>
        <w:t>案例</w:t>
      </w:r>
      <w:r w:rsidR="00E11C4B" w:rsidRPr="00293868">
        <w:rPr>
          <w:rFonts w:ascii="仿宋" w:eastAsia="仿宋" w:hAnsi="仿宋" w:hint="eastAsia"/>
          <w:sz w:val="30"/>
          <w:szCs w:val="30"/>
        </w:rPr>
        <w:t>地区、配套条件、阶段进度等</w:t>
      </w:r>
      <w:r w:rsidR="00E11C4B" w:rsidRPr="00293868">
        <w:rPr>
          <w:rFonts w:ascii="仿宋" w:eastAsia="仿宋" w:hAnsi="仿宋"/>
          <w:sz w:val="30"/>
          <w:szCs w:val="30"/>
        </w:rPr>
        <w:t>,于</w:t>
      </w:r>
      <w:r w:rsidR="00D9109F" w:rsidRPr="00293868">
        <w:rPr>
          <w:rFonts w:ascii="仿宋" w:eastAsia="仿宋" w:hAnsi="仿宋"/>
          <w:sz w:val="30"/>
          <w:szCs w:val="30"/>
        </w:rPr>
        <w:t>2019</w:t>
      </w:r>
      <w:r w:rsidR="009A5944" w:rsidRPr="00293868">
        <w:rPr>
          <w:rFonts w:ascii="仿宋" w:eastAsia="仿宋" w:hAnsi="仿宋" w:hint="eastAsia"/>
          <w:sz w:val="30"/>
          <w:szCs w:val="30"/>
        </w:rPr>
        <w:t>年</w:t>
      </w:r>
      <w:r w:rsidR="003C5848" w:rsidRPr="00293868">
        <w:rPr>
          <w:rFonts w:ascii="仿宋" w:eastAsia="仿宋" w:hAnsi="仿宋"/>
          <w:sz w:val="30"/>
          <w:szCs w:val="30"/>
        </w:rPr>
        <w:t>5</w:t>
      </w:r>
      <w:r w:rsidR="007864F2" w:rsidRPr="00293868">
        <w:rPr>
          <w:rFonts w:ascii="仿宋" w:eastAsia="仿宋" w:hAnsi="仿宋" w:hint="eastAsia"/>
          <w:sz w:val="30"/>
          <w:szCs w:val="30"/>
        </w:rPr>
        <w:t>月</w:t>
      </w:r>
      <w:r w:rsidR="00614231">
        <w:rPr>
          <w:rFonts w:ascii="仿宋" w:eastAsia="仿宋" w:hAnsi="仿宋"/>
          <w:sz w:val="30"/>
          <w:szCs w:val="30"/>
        </w:rPr>
        <w:t>20</w:t>
      </w:r>
      <w:r w:rsidR="007864F2" w:rsidRPr="00293868">
        <w:rPr>
          <w:rFonts w:ascii="仿宋" w:eastAsia="仿宋" w:hAnsi="仿宋" w:hint="eastAsia"/>
          <w:sz w:val="30"/>
          <w:szCs w:val="30"/>
        </w:rPr>
        <w:t>日前</w:t>
      </w:r>
      <w:r w:rsidR="002562C3" w:rsidRPr="00293868">
        <w:rPr>
          <w:rFonts w:ascii="仿宋" w:eastAsia="仿宋" w:hAnsi="仿宋" w:hint="eastAsia"/>
          <w:sz w:val="30"/>
          <w:szCs w:val="30"/>
        </w:rPr>
        <w:t>确定实</w:t>
      </w:r>
      <w:r w:rsidR="00CE7585" w:rsidRPr="00293868">
        <w:rPr>
          <w:rFonts w:ascii="仿宋" w:eastAsia="仿宋" w:hAnsi="仿宋" w:hint="eastAsia"/>
          <w:sz w:val="30"/>
          <w:szCs w:val="30"/>
        </w:rPr>
        <w:t>施方案并</w:t>
      </w:r>
      <w:r w:rsidR="00E11C4B" w:rsidRPr="00293868">
        <w:rPr>
          <w:rFonts w:ascii="仿宋" w:eastAsia="仿宋" w:hAnsi="仿宋" w:hint="eastAsia"/>
          <w:sz w:val="30"/>
          <w:szCs w:val="30"/>
        </w:rPr>
        <w:t>签订合同。</w:t>
      </w:r>
    </w:p>
    <w:p w:rsidR="005F3367" w:rsidRPr="00941B0A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研究期内，</w:t>
      </w:r>
      <w:r w:rsidR="00A747E1" w:rsidRPr="00293868">
        <w:rPr>
          <w:rFonts w:ascii="仿宋" w:eastAsia="仿宋" w:hAnsi="仿宋" w:hint="eastAsia"/>
          <w:sz w:val="30"/>
          <w:szCs w:val="30"/>
        </w:rPr>
        <w:t>生态环境部</w:t>
      </w:r>
      <w:r w:rsidRPr="00293868">
        <w:rPr>
          <w:rFonts w:ascii="仿宋" w:eastAsia="仿宋" w:hAnsi="仿宋" w:hint="eastAsia"/>
          <w:sz w:val="30"/>
          <w:szCs w:val="30"/>
        </w:rPr>
        <w:t>环境规划院可依据规划前期研究工作需要，要求承担单位作若干研究进展情况汇报。承担单位应于</w:t>
      </w:r>
      <w:r w:rsidR="00D9109F" w:rsidRPr="00293868">
        <w:rPr>
          <w:rFonts w:ascii="仿宋" w:eastAsia="仿宋" w:hAnsi="仿宋"/>
          <w:sz w:val="30"/>
          <w:szCs w:val="30"/>
        </w:rPr>
        <w:t>2019</w:t>
      </w:r>
      <w:r w:rsidR="00CE7585" w:rsidRPr="00293868">
        <w:rPr>
          <w:rFonts w:ascii="仿宋" w:eastAsia="仿宋" w:hAnsi="仿宋" w:hint="eastAsia"/>
          <w:sz w:val="30"/>
          <w:szCs w:val="30"/>
        </w:rPr>
        <w:t>年</w:t>
      </w:r>
      <w:r w:rsidR="00917029" w:rsidRPr="00293868">
        <w:rPr>
          <w:rFonts w:ascii="仿宋" w:eastAsia="仿宋" w:hAnsi="仿宋"/>
          <w:sz w:val="30"/>
          <w:szCs w:val="30"/>
        </w:rPr>
        <w:t>11</w:t>
      </w:r>
      <w:r w:rsidRPr="00293868">
        <w:rPr>
          <w:rFonts w:ascii="仿宋" w:eastAsia="仿宋" w:hAnsi="仿宋" w:hint="eastAsia"/>
          <w:sz w:val="30"/>
          <w:szCs w:val="30"/>
        </w:rPr>
        <w:t>月底前完成研究课题的中期报告，并于</w:t>
      </w:r>
      <w:r w:rsidR="00EC2D71" w:rsidRPr="00293868">
        <w:rPr>
          <w:rFonts w:ascii="仿宋" w:eastAsia="仿宋" w:hAnsi="仿宋"/>
          <w:sz w:val="30"/>
          <w:szCs w:val="30"/>
        </w:rPr>
        <w:t>2019</w:t>
      </w:r>
      <w:r w:rsidR="00CE7585" w:rsidRPr="00293868">
        <w:rPr>
          <w:rFonts w:ascii="仿宋" w:eastAsia="仿宋" w:hAnsi="仿宋" w:hint="eastAsia"/>
          <w:sz w:val="30"/>
          <w:szCs w:val="30"/>
        </w:rPr>
        <w:t>年</w:t>
      </w:r>
      <w:r w:rsidR="00881ED6" w:rsidRPr="00293868">
        <w:rPr>
          <w:rFonts w:ascii="仿宋" w:eastAsia="仿宋" w:hAnsi="仿宋"/>
          <w:sz w:val="30"/>
          <w:szCs w:val="30"/>
        </w:rPr>
        <w:t>1</w:t>
      </w:r>
      <w:r w:rsidR="00D9109F" w:rsidRPr="00293868">
        <w:rPr>
          <w:rFonts w:ascii="仿宋" w:eastAsia="仿宋" w:hAnsi="仿宋"/>
          <w:sz w:val="30"/>
          <w:szCs w:val="30"/>
        </w:rPr>
        <w:t>2</w:t>
      </w:r>
      <w:r w:rsidRPr="00293868">
        <w:rPr>
          <w:rFonts w:ascii="仿宋" w:eastAsia="仿宋" w:hAnsi="仿宋" w:hint="eastAsia"/>
          <w:sz w:val="30"/>
          <w:szCs w:val="30"/>
        </w:rPr>
        <w:t>月</w:t>
      </w:r>
      <w:r w:rsidR="00CE7585" w:rsidRPr="00293868">
        <w:rPr>
          <w:rFonts w:ascii="仿宋" w:eastAsia="仿宋" w:hAnsi="仿宋" w:hint="eastAsia"/>
          <w:sz w:val="30"/>
          <w:szCs w:val="30"/>
        </w:rPr>
        <w:t>底</w:t>
      </w:r>
      <w:r w:rsidRPr="00293868">
        <w:rPr>
          <w:rFonts w:ascii="仿宋" w:eastAsia="仿宋" w:hAnsi="仿宋" w:hint="eastAsia"/>
          <w:sz w:val="30"/>
          <w:szCs w:val="30"/>
        </w:rPr>
        <w:t>前向</w:t>
      </w:r>
      <w:r w:rsidR="00A747E1" w:rsidRPr="00293868">
        <w:rPr>
          <w:rFonts w:ascii="仿宋" w:eastAsia="仿宋" w:hAnsi="仿宋" w:hint="eastAsia"/>
          <w:sz w:val="30"/>
          <w:szCs w:val="30"/>
        </w:rPr>
        <w:t>生态环境部</w:t>
      </w:r>
      <w:r w:rsidRPr="00293868">
        <w:rPr>
          <w:rFonts w:ascii="仿宋" w:eastAsia="仿宋" w:hAnsi="仿宋" w:hint="eastAsia"/>
          <w:sz w:val="30"/>
          <w:szCs w:val="30"/>
        </w:rPr>
        <w:t>环境规划院提交正式研究报告。</w:t>
      </w:r>
    </w:p>
    <w:p w:rsidR="00A07350" w:rsidRPr="00364F10" w:rsidRDefault="00A07350" w:rsidP="00392A98">
      <w:pPr>
        <w:rPr>
          <w:sz w:val="28"/>
          <w:szCs w:val="28"/>
        </w:rPr>
      </w:pPr>
    </w:p>
    <w:sectPr w:rsidR="00A07350" w:rsidRPr="00364F10" w:rsidSect="00392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F0" w:rsidRDefault="00A066F0" w:rsidP="0081491F">
      <w:r>
        <w:separator/>
      </w:r>
    </w:p>
  </w:endnote>
  <w:endnote w:type="continuationSeparator" w:id="0">
    <w:p w:rsidR="00A066F0" w:rsidRDefault="00A066F0" w:rsidP="0081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F0" w:rsidRDefault="00A066F0" w:rsidP="0081491F">
      <w:r>
        <w:separator/>
      </w:r>
    </w:p>
  </w:footnote>
  <w:footnote w:type="continuationSeparator" w:id="0">
    <w:p w:rsidR="00A066F0" w:rsidRDefault="00A066F0" w:rsidP="0081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A08"/>
    <w:multiLevelType w:val="multilevel"/>
    <w:tmpl w:val="A96AF3A2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课题%2："/>
      <w:lvlJc w:val="left"/>
      <w:pPr>
        <w:ind w:left="113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DA7"/>
    <w:rsid w:val="00000BBF"/>
    <w:rsid w:val="000025F2"/>
    <w:rsid w:val="000026BB"/>
    <w:rsid w:val="00002DC8"/>
    <w:rsid w:val="00005E3D"/>
    <w:rsid w:val="00010F1F"/>
    <w:rsid w:val="000124DA"/>
    <w:rsid w:val="00012F33"/>
    <w:rsid w:val="00014C94"/>
    <w:rsid w:val="00017971"/>
    <w:rsid w:val="000217CD"/>
    <w:rsid w:val="0003252C"/>
    <w:rsid w:val="00033193"/>
    <w:rsid w:val="00040DE9"/>
    <w:rsid w:val="0004182B"/>
    <w:rsid w:val="00043A74"/>
    <w:rsid w:val="00054100"/>
    <w:rsid w:val="00061F2A"/>
    <w:rsid w:val="00064CFF"/>
    <w:rsid w:val="000713D5"/>
    <w:rsid w:val="00071A65"/>
    <w:rsid w:val="0007321C"/>
    <w:rsid w:val="00074D68"/>
    <w:rsid w:val="00083B34"/>
    <w:rsid w:val="0008476C"/>
    <w:rsid w:val="000936AA"/>
    <w:rsid w:val="00094CC2"/>
    <w:rsid w:val="0009743F"/>
    <w:rsid w:val="000B2BE8"/>
    <w:rsid w:val="000B3069"/>
    <w:rsid w:val="000B6C80"/>
    <w:rsid w:val="000C58F2"/>
    <w:rsid w:val="000D006C"/>
    <w:rsid w:val="000D139D"/>
    <w:rsid w:val="000D264E"/>
    <w:rsid w:val="000D496C"/>
    <w:rsid w:val="000D5444"/>
    <w:rsid w:val="000F075E"/>
    <w:rsid w:val="00101BBD"/>
    <w:rsid w:val="001038D3"/>
    <w:rsid w:val="00105985"/>
    <w:rsid w:val="00110389"/>
    <w:rsid w:val="00110AF4"/>
    <w:rsid w:val="00115A76"/>
    <w:rsid w:val="00126F59"/>
    <w:rsid w:val="00127298"/>
    <w:rsid w:val="001306E6"/>
    <w:rsid w:val="00131BC6"/>
    <w:rsid w:val="001328CB"/>
    <w:rsid w:val="00142A08"/>
    <w:rsid w:val="00150C24"/>
    <w:rsid w:val="00162BC2"/>
    <w:rsid w:val="001634F5"/>
    <w:rsid w:val="0016608B"/>
    <w:rsid w:val="001666D5"/>
    <w:rsid w:val="00167CBA"/>
    <w:rsid w:val="0017251B"/>
    <w:rsid w:val="0017381C"/>
    <w:rsid w:val="00187596"/>
    <w:rsid w:val="00195C06"/>
    <w:rsid w:val="001A60D5"/>
    <w:rsid w:val="001A7AC2"/>
    <w:rsid w:val="001B0F21"/>
    <w:rsid w:val="001B17CF"/>
    <w:rsid w:val="001B5A13"/>
    <w:rsid w:val="001B61E3"/>
    <w:rsid w:val="001B68C2"/>
    <w:rsid w:val="001C2955"/>
    <w:rsid w:val="001C5841"/>
    <w:rsid w:val="001D0902"/>
    <w:rsid w:val="001E136E"/>
    <w:rsid w:val="001E4770"/>
    <w:rsid w:val="001F1027"/>
    <w:rsid w:val="001F1B78"/>
    <w:rsid w:val="001F2DB2"/>
    <w:rsid w:val="001F4351"/>
    <w:rsid w:val="001F5DCA"/>
    <w:rsid w:val="00204FF6"/>
    <w:rsid w:val="00205582"/>
    <w:rsid w:val="00205C42"/>
    <w:rsid w:val="00205E91"/>
    <w:rsid w:val="00206495"/>
    <w:rsid w:val="00206F64"/>
    <w:rsid w:val="0021103F"/>
    <w:rsid w:val="00211491"/>
    <w:rsid w:val="00224CBB"/>
    <w:rsid w:val="00224FA3"/>
    <w:rsid w:val="00224FCC"/>
    <w:rsid w:val="002263C9"/>
    <w:rsid w:val="002268DE"/>
    <w:rsid w:val="00230949"/>
    <w:rsid w:val="002311B7"/>
    <w:rsid w:val="00232C10"/>
    <w:rsid w:val="002343C8"/>
    <w:rsid w:val="00240D09"/>
    <w:rsid w:val="00243714"/>
    <w:rsid w:val="0025085B"/>
    <w:rsid w:val="0025177B"/>
    <w:rsid w:val="0025202E"/>
    <w:rsid w:val="002562C3"/>
    <w:rsid w:val="00284914"/>
    <w:rsid w:val="00293868"/>
    <w:rsid w:val="002959AE"/>
    <w:rsid w:val="002A0455"/>
    <w:rsid w:val="002A08FA"/>
    <w:rsid w:val="002A22E7"/>
    <w:rsid w:val="002A3B7C"/>
    <w:rsid w:val="002A6DC2"/>
    <w:rsid w:val="002C0C09"/>
    <w:rsid w:val="002C424C"/>
    <w:rsid w:val="002C42EF"/>
    <w:rsid w:val="002C56CF"/>
    <w:rsid w:val="002C6185"/>
    <w:rsid w:val="002C6A54"/>
    <w:rsid w:val="002C6E05"/>
    <w:rsid w:val="002D3183"/>
    <w:rsid w:val="002D4B8A"/>
    <w:rsid w:val="002D551B"/>
    <w:rsid w:val="002E18C5"/>
    <w:rsid w:val="002E1935"/>
    <w:rsid w:val="002E25B3"/>
    <w:rsid w:val="002E4D05"/>
    <w:rsid w:val="002F107B"/>
    <w:rsid w:val="002F1904"/>
    <w:rsid w:val="002F3227"/>
    <w:rsid w:val="002F3D83"/>
    <w:rsid w:val="002F4201"/>
    <w:rsid w:val="002F6FA9"/>
    <w:rsid w:val="00301866"/>
    <w:rsid w:val="00301A1A"/>
    <w:rsid w:val="003045C0"/>
    <w:rsid w:val="00310B0D"/>
    <w:rsid w:val="0031307D"/>
    <w:rsid w:val="00315D84"/>
    <w:rsid w:val="0031614A"/>
    <w:rsid w:val="00320CB7"/>
    <w:rsid w:val="00320D7A"/>
    <w:rsid w:val="0032197E"/>
    <w:rsid w:val="00323E8E"/>
    <w:rsid w:val="00324BC0"/>
    <w:rsid w:val="00331BBF"/>
    <w:rsid w:val="00336671"/>
    <w:rsid w:val="00337E0F"/>
    <w:rsid w:val="00342324"/>
    <w:rsid w:val="00343736"/>
    <w:rsid w:val="0034393B"/>
    <w:rsid w:val="003463E7"/>
    <w:rsid w:val="00351578"/>
    <w:rsid w:val="00354471"/>
    <w:rsid w:val="00355290"/>
    <w:rsid w:val="003561BA"/>
    <w:rsid w:val="0036171F"/>
    <w:rsid w:val="00364F10"/>
    <w:rsid w:val="00370A18"/>
    <w:rsid w:val="00371EB7"/>
    <w:rsid w:val="00386EE2"/>
    <w:rsid w:val="0039056C"/>
    <w:rsid w:val="00392A98"/>
    <w:rsid w:val="00395D97"/>
    <w:rsid w:val="003963FF"/>
    <w:rsid w:val="003975BA"/>
    <w:rsid w:val="003A3264"/>
    <w:rsid w:val="003A4177"/>
    <w:rsid w:val="003A51B6"/>
    <w:rsid w:val="003B4507"/>
    <w:rsid w:val="003B6472"/>
    <w:rsid w:val="003B652A"/>
    <w:rsid w:val="003C0193"/>
    <w:rsid w:val="003C350F"/>
    <w:rsid w:val="003C5848"/>
    <w:rsid w:val="003D1797"/>
    <w:rsid w:val="003E3F58"/>
    <w:rsid w:val="003F1075"/>
    <w:rsid w:val="003F1200"/>
    <w:rsid w:val="003F6B4A"/>
    <w:rsid w:val="003F743D"/>
    <w:rsid w:val="003F7F02"/>
    <w:rsid w:val="00407FE2"/>
    <w:rsid w:val="004100EC"/>
    <w:rsid w:val="00411C1B"/>
    <w:rsid w:val="00413668"/>
    <w:rsid w:val="00417565"/>
    <w:rsid w:val="0042681B"/>
    <w:rsid w:val="0043214E"/>
    <w:rsid w:val="0043542B"/>
    <w:rsid w:val="0044109D"/>
    <w:rsid w:val="00445A3A"/>
    <w:rsid w:val="00450963"/>
    <w:rsid w:val="004518F6"/>
    <w:rsid w:val="00454128"/>
    <w:rsid w:val="0045527C"/>
    <w:rsid w:val="004648E9"/>
    <w:rsid w:val="00474CAE"/>
    <w:rsid w:val="00475362"/>
    <w:rsid w:val="00480154"/>
    <w:rsid w:val="00481088"/>
    <w:rsid w:val="00481F1F"/>
    <w:rsid w:val="00487961"/>
    <w:rsid w:val="004904D8"/>
    <w:rsid w:val="00491972"/>
    <w:rsid w:val="00491E00"/>
    <w:rsid w:val="004A5E5D"/>
    <w:rsid w:val="004B19FD"/>
    <w:rsid w:val="004B5785"/>
    <w:rsid w:val="004C00F4"/>
    <w:rsid w:val="004C1115"/>
    <w:rsid w:val="004C2528"/>
    <w:rsid w:val="004C56A8"/>
    <w:rsid w:val="004C5E6F"/>
    <w:rsid w:val="004C61C7"/>
    <w:rsid w:val="004D07AD"/>
    <w:rsid w:val="004D1566"/>
    <w:rsid w:val="004D248F"/>
    <w:rsid w:val="004D5F6F"/>
    <w:rsid w:val="004E1977"/>
    <w:rsid w:val="004E1B31"/>
    <w:rsid w:val="004E4D5D"/>
    <w:rsid w:val="004E64C8"/>
    <w:rsid w:val="004E72FB"/>
    <w:rsid w:val="004F2D84"/>
    <w:rsid w:val="004F4E5E"/>
    <w:rsid w:val="004F5D43"/>
    <w:rsid w:val="0051040C"/>
    <w:rsid w:val="005111D4"/>
    <w:rsid w:val="00520524"/>
    <w:rsid w:val="0052450D"/>
    <w:rsid w:val="005275B6"/>
    <w:rsid w:val="0053138A"/>
    <w:rsid w:val="005335AF"/>
    <w:rsid w:val="00533D92"/>
    <w:rsid w:val="00550712"/>
    <w:rsid w:val="005531D0"/>
    <w:rsid w:val="005536F8"/>
    <w:rsid w:val="005601AE"/>
    <w:rsid w:val="00561FB4"/>
    <w:rsid w:val="005635AA"/>
    <w:rsid w:val="00564445"/>
    <w:rsid w:val="00564F90"/>
    <w:rsid w:val="0057404B"/>
    <w:rsid w:val="00585ACD"/>
    <w:rsid w:val="00586405"/>
    <w:rsid w:val="0058713B"/>
    <w:rsid w:val="00591446"/>
    <w:rsid w:val="005929C0"/>
    <w:rsid w:val="0059777C"/>
    <w:rsid w:val="005A01FD"/>
    <w:rsid w:val="005A1829"/>
    <w:rsid w:val="005A1869"/>
    <w:rsid w:val="005A1E08"/>
    <w:rsid w:val="005A2FA0"/>
    <w:rsid w:val="005A53AD"/>
    <w:rsid w:val="005A5F38"/>
    <w:rsid w:val="005A655B"/>
    <w:rsid w:val="005A7465"/>
    <w:rsid w:val="005C318E"/>
    <w:rsid w:val="005D018E"/>
    <w:rsid w:val="005D5A0A"/>
    <w:rsid w:val="005D7283"/>
    <w:rsid w:val="005E2CD8"/>
    <w:rsid w:val="005E515A"/>
    <w:rsid w:val="005E72DB"/>
    <w:rsid w:val="005F17A8"/>
    <w:rsid w:val="005F1DCC"/>
    <w:rsid w:val="005F2254"/>
    <w:rsid w:val="005F3367"/>
    <w:rsid w:val="005F3926"/>
    <w:rsid w:val="005F540F"/>
    <w:rsid w:val="00601170"/>
    <w:rsid w:val="00602AFA"/>
    <w:rsid w:val="006050A5"/>
    <w:rsid w:val="00605DC7"/>
    <w:rsid w:val="00606714"/>
    <w:rsid w:val="006101DB"/>
    <w:rsid w:val="00614231"/>
    <w:rsid w:val="006145AB"/>
    <w:rsid w:val="006166ED"/>
    <w:rsid w:val="006204D7"/>
    <w:rsid w:val="006237DA"/>
    <w:rsid w:val="00630808"/>
    <w:rsid w:val="00630DC0"/>
    <w:rsid w:val="0063140C"/>
    <w:rsid w:val="00633CF1"/>
    <w:rsid w:val="00634FF1"/>
    <w:rsid w:val="00635CE5"/>
    <w:rsid w:val="00636207"/>
    <w:rsid w:val="00642CCB"/>
    <w:rsid w:val="00642E41"/>
    <w:rsid w:val="006458A4"/>
    <w:rsid w:val="006514DF"/>
    <w:rsid w:val="00654B96"/>
    <w:rsid w:val="00655E91"/>
    <w:rsid w:val="00657AA6"/>
    <w:rsid w:val="006606ED"/>
    <w:rsid w:val="00660C46"/>
    <w:rsid w:val="0066287A"/>
    <w:rsid w:val="006676B5"/>
    <w:rsid w:val="0067158D"/>
    <w:rsid w:val="00672B32"/>
    <w:rsid w:val="00673F26"/>
    <w:rsid w:val="00674C8B"/>
    <w:rsid w:val="00680387"/>
    <w:rsid w:val="00680AB7"/>
    <w:rsid w:val="00685DFC"/>
    <w:rsid w:val="0068796E"/>
    <w:rsid w:val="006929A2"/>
    <w:rsid w:val="0069555D"/>
    <w:rsid w:val="006A1FF4"/>
    <w:rsid w:val="006A6AAB"/>
    <w:rsid w:val="006A7DDA"/>
    <w:rsid w:val="006B598D"/>
    <w:rsid w:val="006B7A72"/>
    <w:rsid w:val="006C2758"/>
    <w:rsid w:val="006C3C73"/>
    <w:rsid w:val="006C5AE2"/>
    <w:rsid w:val="006C6470"/>
    <w:rsid w:val="006D0F1C"/>
    <w:rsid w:val="006D4551"/>
    <w:rsid w:val="006D7AE4"/>
    <w:rsid w:val="006E3638"/>
    <w:rsid w:val="006E49EF"/>
    <w:rsid w:val="006E4B83"/>
    <w:rsid w:val="006E71C1"/>
    <w:rsid w:val="006E777F"/>
    <w:rsid w:val="006E7CFD"/>
    <w:rsid w:val="006F0F09"/>
    <w:rsid w:val="006F381F"/>
    <w:rsid w:val="006F7261"/>
    <w:rsid w:val="00702D9E"/>
    <w:rsid w:val="0070583B"/>
    <w:rsid w:val="0070794A"/>
    <w:rsid w:val="007150CF"/>
    <w:rsid w:val="00716551"/>
    <w:rsid w:val="0072123F"/>
    <w:rsid w:val="00736A9E"/>
    <w:rsid w:val="00745109"/>
    <w:rsid w:val="00750330"/>
    <w:rsid w:val="00750E8C"/>
    <w:rsid w:val="0075531A"/>
    <w:rsid w:val="007571A8"/>
    <w:rsid w:val="00761157"/>
    <w:rsid w:val="00767E7A"/>
    <w:rsid w:val="00772098"/>
    <w:rsid w:val="007726A2"/>
    <w:rsid w:val="007728AB"/>
    <w:rsid w:val="00774D17"/>
    <w:rsid w:val="00775FEB"/>
    <w:rsid w:val="00777800"/>
    <w:rsid w:val="00777BB1"/>
    <w:rsid w:val="00780EF6"/>
    <w:rsid w:val="007864F2"/>
    <w:rsid w:val="007950CA"/>
    <w:rsid w:val="0079612A"/>
    <w:rsid w:val="00796706"/>
    <w:rsid w:val="007A0553"/>
    <w:rsid w:val="007A4E67"/>
    <w:rsid w:val="007B159C"/>
    <w:rsid w:val="007C0504"/>
    <w:rsid w:val="007C217C"/>
    <w:rsid w:val="007C38B1"/>
    <w:rsid w:val="007C3BBF"/>
    <w:rsid w:val="007C611C"/>
    <w:rsid w:val="007D095C"/>
    <w:rsid w:val="007D3B14"/>
    <w:rsid w:val="007E3E1D"/>
    <w:rsid w:val="007E7E54"/>
    <w:rsid w:val="007F11E7"/>
    <w:rsid w:val="007F66A2"/>
    <w:rsid w:val="00800394"/>
    <w:rsid w:val="00802265"/>
    <w:rsid w:val="00804D60"/>
    <w:rsid w:val="00805CBE"/>
    <w:rsid w:val="00812D5E"/>
    <w:rsid w:val="0081491F"/>
    <w:rsid w:val="00817210"/>
    <w:rsid w:val="008223DA"/>
    <w:rsid w:val="0082487E"/>
    <w:rsid w:val="00826138"/>
    <w:rsid w:val="008270CE"/>
    <w:rsid w:val="00827439"/>
    <w:rsid w:val="008318D0"/>
    <w:rsid w:val="0083364D"/>
    <w:rsid w:val="00835223"/>
    <w:rsid w:val="008362CB"/>
    <w:rsid w:val="00836AA1"/>
    <w:rsid w:val="00837FC5"/>
    <w:rsid w:val="008450D8"/>
    <w:rsid w:val="008513D1"/>
    <w:rsid w:val="0085210D"/>
    <w:rsid w:val="00856E8D"/>
    <w:rsid w:val="008608FE"/>
    <w:rsid w:val="00862058"/>
    <w:rsid w:val="00865E08"/>
    <w:rsid w:val="00871340"/>
    <w:rsid w:val="00875891"/>
    <w:rsid w:val="0087715D"/>
    <w:rsid w:val="00877D91"/>
    <w:rsid w:val="00880B04"/>
    <w:rsid w:val="00881ED6"/>
    <w:rsid w:val="00891915"/>
    <w:rsid w:val="0089560E"/>
    <w:rsid w:val="00896EA3"/>
    <w:rsid w:val="008A4729"/>
    <w:rsid w:val="008A5012"/>
    <w:rsid w:val="008A6021"/>
    <w:rsid w:val="008B0CBB"/>
    <w:rsid w:val="008B27A5"/>
    <w:rsid w:val="008B4535"/>
    <w:rsid w:val="008B4DA1"/>
    <w:rsid w:val="008B7345"/>
    <w:rsid w:val="008C0E6C"/>
    <w:rsid w:val="008C289B"/>
    <w:rsid w:val="008C4FC4"/>
    <w:rsid w:val="008D50BA"/>
    <w:rsid w:val="008D73B2"/>
    <w:rsid w:val="00901177"/>
    <w:rsid w:val="00905C42"/>
    <w:rsid w:val="009100BF"/>
    <w:rsid w:val="009140AF"/>
    <w:rsid w:val="00917029"/>
    <w:rsid w:val="009308D8"/>
    <w:rsid w:val="00930D2C"/>
    <w:rsid w:val="00932898"/>
    <w:rsid w:val="009334E0"/>
    <w:rsid w:val="00940011"/>
    <w:rsid w:val="00941B0A"/>
    <w:rsid w:val="009422B5"/>
    <w:rsid w:val="009471CB"/>
    <w:rsid w:val="00950E4C"/>
    <w:rsid w:val="009570B7"/>
    <w:rsid w:val="00970D9C"/>
    <w:rsid w:val="00983985"/>
    <w:rsid w:val="00991738"/>
    <w:rsid w:val="00993C03"/>
    <w:rsid w:val="009A336E"/>
    <w:rsid w:val="009A3779"/>
    <w:rsid w:val="009A5944"/>
    <w:rsid w:val="009B1013"/>
    <w:rsid w:val="009B64E7"/>
    <w:rsid w:val="009B73C7"/>
    <w:rsid w:val="009C48F7"/>
    <w:rsid w:val="009E00E8"/>
    <w:rsid w:val="009E11A9"/>
    <w:rsid w:val="009E4E78"/>
    <w:rsid w:val="009F0679"/>
    <w:rsid w:val="009F662D"/>
    <w:rsid w:val="00A0211D"/>
    <w:rsid w:val="00A066F0"/>
    <w:rsid w:val="00A07350"/>
    <w:rsid w:val="00A151FD"/>
    <w:rsid w:val="00A20F8C"/>
    <w:rsid w:val="00A25DA7"/>
    <w:rsid w:val="00A3101B"/>
    <w:rsid w:val="00A31DF4"/>
    <w:rsid w:val="00A3442E"/>
    <w:rsid w:val="00A36C1A"/>
    <w:rsid w:val="00A37080"/>
    <w:rsid w:val="00A413B8"/>
    <w:rsid w:val="00A47716"/>
    <w:rsid w:val="00A50358"/>
    <w:rsid w:val="00A50C67"/>
    <w:rsid w:val="00A50DE2"/>
    <w:rsid w:val="00A5254A"/>
    <w:rsid w:val="00A550B2"/>
    <w:rsid w:val="00A5626A"/>
    <w:rsid w:val="00A61045"/>
    <w:rsid w:val="00A61AFB"/>
    <w:rsid w:val="00A6516F"/>
    <w:rsid w:val="00A71814"/>
    <w:rsid w:val="00A719FA"/>
    <w:rsid w:val="00A72116"/>
    <w:rsid w:val="00A72554"/>
    <w:rsid w:val="00A747E1"/>
    <w:rsid w:val="00A75647"/>
    <w:rsid w:val="00A76858"/>
    <w:rsid w:val="00A76C2B"/>
    <w:rsid w:val="00A779B1"/>
    <w:rsid w:val="00A8173E"/>
    <w:rsid w:val="00A81BEC"/>
    <w:rsid w:val="00A834B6"/>
    <w:rsid w:val="00AB3E3F"/>
    <w:rsid w:val="00AB4123"/>
    <w:rsid w:val="00AC4DD2"/>
    <w:rsid w:val="00AC5807"/>
    <w:rsid w:val="00AD4A59"/>
    <w:rsid w:val="00AD67A2"/>
    <w:rsid w:val="00AD7F16"/>
    <w:rsid w:val="00AE029E"/>
    <w:rsid w:val="00AE526D"/>
    <w:rsid w:val="00AE6176"/>
    <w:rsid w:val="00AF1E2E"/>
    <w:rsid w:val="00AF3210"/>
    <w:rsid w:val="00AF4B1F"/>
    <w:rsid w:val="00AF4DC5"/>
    <w:rsid w:val="00AF70E1"/>
    <w:rsid w:val="00B00495"/>
    <w:rsid w:val="00B06C5B"/>
    <w:rsid w:val="00B06CA4"/>
    <w:rsid w:val="00B07E18"/>
    <w:rsid w:val="00B16A66"/>
    <w:rsid w:val="00B257E5"/>
    <w:rsid w:val="00B25BA9"/>
    <w:rsid w:val="00B3113F"/>
    <w:rsid w:val="00B31200"/>
    <w:rsid w:val="00B31808"/>
    <w:rsid w:val="00B32B60"/>
    <w:rsid w:val="00B41478"/>
    <w:rsid w:val="00B45449"/>
    <w:rsid w:val="00B5156A"/>
    <w:rsid w:val="00B556D9"/>
    <w:rsid w:val="00B6005F"/>
    <w:rsid w:val="00B637CE"/>
    <w:rsid w:val="00B641BD"/>
    <w:rsid w:val="00B650C1"/>
    <w:rsid w:val="00B654E1"/>
    <w:rsid w:val="00B66382"/>
    <w:rsid w:val="00B732D0"/>
    <w:rsid w:val="00B73E1A"/>
    <w:rsid w:val="00B73FAE"/>
    <w:rsid w:val="00B816B1"/>
    <w:rsid w:val="00B8201F"/>
    <w:rsid w:val="00B830F0"/>
    <w:rsid w:val="00B85143"/>
    <w:rsid w:val="00B9370E"/>
    <w:rsid w:val="00B94530"/>
    <w:rsid w:val="00B955E5"/>
    <w:rsid w:val="00B9608C"/>
    <w:rsid w:val="00BA0603"/>
    <w:rsid w:val="00BA0B96"/>
    <w:rsid w:val="00BA1011"/>
    <w:rsid w:val="00BA2E60"/>
    <w:rsid w:val="00BA5B0E"/>
    <w:rsid w:val="00BB30E8"/>
    <w:rsid w:val="00BB7E19"/>
    <w:rsid w:val="00BC086B"/>
    <w:rsid w:val="00BC3639"/>
    <w:rsid w:val="00BC44F5"/>
    <w:rsid w:val="00BD0037"/>
    <w:rsid w:val="00BD139C"/>
    <w:rsid w:val="00BD246A"/>
    <w:rsid w:val="00BD2F99"/>
    <w:rsid w:val="00BD5EBA"/>
    <w:rsid w:val="00BE0DCB"/>
    <w:rsid w:val="00BE1B74"/>
    <w:rsid w:val="00BE3C8E"/>
    <w:rsid w:val="00BE5EA8"/>
    <w:rsid w:val="00BE662A"/>
    <w:rsid w:val="00BF5797"/>
    <w:rsid w:val="00C00929"/>
    <w:rsid w:val="00C021EA"/>
    <w:rsid w:val="00C10C24"/>
    <w:rsid w:val="00C24FAC"/>
    <w:rsid w:val="00C33329"/>
    <w:rsid w:val="00C3381A"/>
    <w:rsid w:val="00C34001"/>
    <w:rsid w:val="00C40FDC"/>
    <w:rsid w:val="00C41F45"/>
    <w:rsid w:val="00C442C6"/>
    <w:rsid w:val="00C5224B"/>
    <w:rsid w:val="00C52CAC"/>
    <w:rsid w:val="00C53AE2"/>
    <w:rsid w:val="00C55B0F"/>
    <w:rsid w:val="00C61727"/>
    <w:rsid w:val="00C62FDA"/>
    <w:rsid w:val="00C64937"/>
    <w:rsid w:val="00C658F1"/>
    <w:rsid w:val="00C66664"/>
    <w:rsid w:val="00C71AC8"/>
    <w:rsid w:val="00C72DB7"/>
    <w:rsid w:val="00C73518"/>
    <w:rsid w:val="00C7530E"/>
    <w:rsid w:val="00C7639B"/>
    <w:rsid w:val="00C90655"/>
    <w:rsid w:val="00C93EF4"/>
    <w:rsid w:val="00C971D5"/>
    <w:rsid w:val="00CA1DC5"/>
    <w:rsid w:val="00CA785D"/>
    <w:rsid w:val="00CB4900"/>
    <w:rsid w:val="00CB54F7"/>
    <w:rsid w:val="00CB6325"/>
    <w:rsid w:val="00CC3013"/>
    <w:rsid w:val="00CC6CAF"/>
    <w:rsid w:val="00CD03C5"/>
    <w:rsid w:val="00CD049F"/>
    <w:rsid w:val="00CD2567"/>
    <w:rsid w:val="00CE7585"/>
    <w:rsid w:val="00CF1A78"/>
    <w:rsid w:val="00CF1DE1"/>
    <w:rsid w:val="00CF260D"/>
    <w:rsid w:val="00D025C6"/>
    <w:rsid w:val="00D0663C"/>
    <w:rsid w:val="00D0694B"/>
    <w:rsid w:val="00D06959"/>
    <w:rsid w:val="00D07B79"/>
    <w:rsid w:val="00D101F2"/>
    <w:rsid w:val="00D1551F"/>
    <w:rsid w:val="00D1654B"/>
    <w:rsid w:val="00D20838"/>
    <w:rsid w:val="00D23D20"/>
    <w:rsid w:val="00D25B69"/>
    <w:rsid w:val="00D26809"/>
    <w:rsid w:val="00D27F88"/>
    <w:rsid w:val="00D3126A"/>
    <w:rsid w:val="00D41BF7"/>
    <w:rsid w:val="00D43F87"/>
    <w:rsid w:val="00D46B44"/>
    <w:rsid w:val="00D50038"/>
    <w:rsid w:val="00D625A3"/>
    <w:rsid w:val="00D62CA7"/>
    <w:rsid w:val="00D63113"/>
    <w:rsid w:val="00D660F9"/>
    <w:rsid w:val="00D718C0"/>
    <w:rsid w:val="00D74F14"/>
    <w:rsid w:val="00D81C94"/>
    <w:rsid w:val="00D82B78"/>
    <w:rsid w:val="00D82BA1"/>
    <w:rsid w:val="00D840F1"/>
    <w:rsid w:val="00D9109F"/>
    <w:rsid w:val="00D91F0B"/>
    <w:rsid w:val="00DA115D"/>
    <w:rsid w:val="00DA72C8"/>
    <w:rsid w:val="00DC111B"/>
    <w:rsid w:val="00DC6839"/>
    <w:rsid w:val="00DD125D"/>
    <w:rsid w:val="00DD4DB7"/>
    <w:rsid w:val="00DD74FF"/>
    <w:rsid w:val="00DE0422"/>
    <w:rsid w:val="00DE0C12"/>
    <w:rsid w:val="00DE305A"/>
    <w:rsid w:val="00DE4499"/>
    <w:rsid w:val="00DE68D6"/>
    <w:rsid w:val="00E03A36"/>
    <w:rsid w:val="00E03CF9"/>
    <w:rsid w:val="00E11C4B"/>
    <w:rsid w:val="00E125C0"/>
    <w:rsid w:val="00E12692"/>
    <w:rsid w:val="00E2090E"/>
    <w:rsid w:val="00E24C6C"/>
    <w:rsid w:val="00E31ED3"/>
    <w:rsid w:val="00E31FED"/>
    <w:rsid w:val="00E35259"/>
    <w:rsid w:val="00E35BA2"/>
    <w:rsid w:val="00E50CE1"/>
    <w:rsid w:val="00E516D0"/>
    <w:rsid w:val="00E52D50"/>
    <w:rsid w:val="00E52E14"/>
    <w:rsid w:val="00E53A98"/>
    <w:rsid w:val="00E565A0"/>
    <w:rsid w:val="00E605DB"/>
    <w:rsid w:val="00E6067A"/>
    <w:rsid w:val="00E62034"/>
    <w:rsid w:val="00E6687C"/>
    <w:rsid w:val="00E71E07"/>
    <w:rsid w:val="00E72C02"/>
    <w:rsid w:val="00E74F69"/>
    <w:rsid w:val="00E76207"/>
    <w:rsid w:val="00E81416"/>
    <w:rsid w:val="00E826EC"/>
    <w:rsid w:val="00E837A2"/>
    <w:rsid w:val="00E93DEE"/>
    <w:rsid w:val="00EA0D6D"/>
    <w:rsid w:val="00EA20AD"/>
    <w:rsid w:val="00EA21AC"/>
    <w:rsid w:val="00EA2293"/>
    <w:rsid w:val="00EA72E3"/>
    <w:rsid w:val="00EB0FBC"/>
    <w:rsid w:val="00EB259D"/>
    <w:rsid w:val="00EB5F27"/>
    <w:rsid w:val="00EB6069"/>
    <w:rsid w:val="00EB6562"/>
    <w:rsid w:val="00EC17E5"/>
    <w:rsid w:val="00EC2D71"/>
    <w:rsid w:val="00EC4181"/>
    <w:rsid w:val="00EC4336"/>
    <w:rsid w:val="00EC5B76"/>
    <w:rsid w:val="00ED10B8"/>
    <w:rsid w:val="00ED50E3"/>
    <w:rsid w:val="00EE75CC"/>
    <w:rsid w:val="00EF010C"/>
    <w:rsid w:val="00EF465D"/>
    <w:rsid w:val="00EF53C7"/>
    <w:rsid w:val="00F018C4"/>
    <w:rsid w:val="00F01FDE"/>
    <w:rsid w:val="00F03276"/>
    <w:rsid w:val="00F04873"/>
    <w:rsid w:val="00F05EEC"/>
    <w:rsid w:val="00F0727F"/>
    <w:rsid w:val="00F1013D"/>
    <w:rsid w:val="00F136EE"/>
    <w:rsid w:val="00F13894"/>
    <w:rsid w:val="00F13C9E"/>
    <w:rsid w:val="00F157B6"/>
    <w:rsid w:val="00F16349"/>
    <w:rsid w:val="00F23F2F"/>
    <w:rsid w:val="00F24386"/>
    <w:rsid w:val="00F25C41"/>
    <w:rsid w:val="00F30A9B"/>
    <w:rsid w:val="00F30E4B"/>
    <w:rsid w:val="00F37AC4"/>
    <w:rsid w:val="00F463DF"/>
    <w:rsid w:val="00F47B24"/>
    <w:rsid w:val="00F53AA5"/>
    <w:rsid w:val="00F6152E"/>
    <w:rsid w:val="00F6632E"/>
    <w:rsid w:val="00F7291D"/>
    <w:rsid w:val="00F73B9F"/>
    <w:rsid w:val="00F73D06"/>
    <w:rsid w:val="00F752AB"/>
    <w:rsid w:val="00F77AEE"/>
    <w:rsid w:val="00F81DCD"/>
    <w:rsid w:val="00F82D4F"/>
    <w:rsid w:val="00F83E05"/>
    <w:rsid w:val="00F8724C"/>
    <w:rsid w:val="00F91AED"/>
    <w:rsid w:val="00F9216B"/>
    <w:rsid w:val="00F96175"/>
    <w:rsid w:val="00FA41B2"/>
    <w:rsid w:val="00FA6C41"/>
    <w:rsid w:val="00FB2A47"/>
    <w:rsid w:val="00FB2FBC"/>
    <w:rsid w:val="00FB7A42"/>
    <w:rsid w:val="00FC4568"/>
    <w:rsid w:val="00FC5769"/>
    <w:rsid w:val="00FF17A7"/>
    <w:rsid w:val="00FF20D6"/>
    <w:rsid w:val="00FF3213"/>
    <w:rsid w:val="00FF5B32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52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uiPriority w:val="9"/>
    <w:qFormat/>
    <w:rsid w:val="000124DA"/>
    <w:pPr>
      <w:ind w:firstLineChars="0" w:firstLine="0"/>
      <w:outlineLvl w:val="1"/>
    </w:pPr>
    <w:rPr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5DA7"/>
    <w:rPr>
      <w:b/>
      <w:bCs/>
    </w:rPr>
  </w:style>
  <w:style w:type="paragraph" w:styleId="a5">
    <w:name w:val="header"/>
    <w:basedOn w:val="a"/>
    <w:link w:val="Char"/>
    <w:uiPriority w:val="99"/>
    <w:unhideWhenUsed/>
    <w:rsid w:val="0081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81491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1491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81491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uiPriority w:val="9"/>
    <w:rsid w:val="000124DA"/>
    <w:rPr>
      <w:rFonts w:ascii="仿宋_GB2312" w:eastAsia="仿宋_GB2312" w:hAnsi="Times New Roman" w:cs="Times New Roman"/>
      <w:b/>
      <w:sz w:val="30"/>
      <w:szCs w:val="30"/>
    </w:rPr>
  </w:style>
  <w:style w:type="paragraph" w:customStyle="1" w:styleId="a0">
    <w:name w:val="标准文字"/>
    <w:basedOn w:val="a"/>
    <w:qFormat/>
    <w:rsid w:val="000124DA"/>
    <w:pPr>
      <w:spacing w:line="36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7">
    <w:name w:val="Document Map"/>
    <w:basedOn w:val="a"/>
    <w:link w:val="Char1"/>
    <w:uiPriority w:val="99"/>
    <w:semiHidden/>
    <w:unhideWhenUsed/>
    <w:rsid w:val="00224CBB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224CBB"/>
    <w:rPr>
      <w:rFonts w:ascii="宋体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752AB"/>
    <w:pPr>
      <w:ind w:leftChars="2500" w:left="100"/>
    </w:pPr>
    <w:rPr>
      <w:kern w:val="0"/>
      <w:sz w:val="20"/>
    </w:rPr>
  </w:style>
  <w:style w:type="character" w:customStyle="1" w:styleId="Char2">
    <w:name w:val="日期 Char"/>
    <w:link w:val="a8"/>
    <w:uiPriority w:val="99"/>
    <w:semiHidden/>
    <w:rsid w:val="00F752AB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uiPriority w:val="9"/>
    <w:rsid w:val="00F752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752A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F752A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F752AB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752A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F752AB"/>
    <w:rPr>
      <w:kern w:val="0"/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F752AB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unhideWhenUsed/>
    <w:rsid w:val="00F752A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5362"/>
    <w:pPr>
      <w:adjustRightInd w:val="0"/>
      <w:spacing w:line="360" w:lineRule="atLeast"/>
      <w:ind w:firstLineChars="200" w:firstLine="420"/>
      <w:jc w:val="left"/>
      <w:textAlignment w:val="baseline"/>
    </w:pPr>
    <w:rPr>
      <w:kern w:val="0"/>
      <w:sz w:val="24"/>
      <w:szCs w:val="20"/>
    </w:rPr>
  </w:style>
  <w:style w:type="table" w:styleId="ac">
    <w:name w:val="Table Grid"/>
    <w:basedOn w:val="a2"/>
    <w:uiPriority w:val="59"/>
    <w:rsid w:val="00A0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44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C230-DE4C-4AC0-85D9-D235714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http://www.mep.gov.cn/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http://www.mep.gov.cn/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yangxl</cp:lastModifiedBy>
  <cp:revision>5</cp:revision>
  <dcterms:created xsi:type="dcterms:W3CDTF">2019-04-16T10:32:00Z</dcterms:created>
  <dcterms:modified xsi:type="dcterms:W3CDTF">2019-04-17T07:01:00Z</dcterms:modified>
</cp:coreProperties>
</file>