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BDB3" w14:textId="77777777" w:rsidR="006B18CD" w:rsidRDefault="006B18CD" w:rsidP="00370CB6">
      <w:pPr>
        <w:snapToGrid w:val="0"/>
        <w:spacing w:line="360" w:lineRule="auto"/>
      </w:pPr>
    </w:p>
    <w:p w14:paraId="54CF6FF1" w14:textId="77777777" w:rsidR="004A658C" w:rsidRPr="009327F8" w:rsidRDefault="004A658C" w:rsidP="00370CB6">
      <w:pPr>
        <w:snapToGrid w:val="0"/>
        <w:spacing w:line="360" w:lineRule="auto"/>
        <w:jc w:val="center"/>
        <w:rPr>
          <w:rFonts w:ascii="黑体" w:eastAsia="黑体" w:hAnsi="黑体" w:cs="Times New Roman"/>
          <w:b/>
          <w:caps/>
          <w:spacing w:val="-4"/>
          <w:kern w:val="44"/>
          <w:sz w:val="40"/>
          <w:szCs w:val="40"/>
        </w:rPr>
      </w:pPr>
      <w:bookmarkStart w:id="0" w:name="_Toc80542388"/>
      <w:r w:rsidRPr="009327F8">
        <w:rPr>
          <w:rFonts w:ascii="黑体" w:eastAsia="黑体" w:hAnsi="黑体" w:cs="Times New Roman" w:hint="eastAsia"/>
          <w:b/>
          <w:caps/>
          <w:spacing w:val="-4"/>
          <w:kern w:val="44"/>
          <w:sz w:val="40"/>
          <w:szCs w:val="40"/>
        </w:rPr>
        <w:t>土壤修复</w:t>
      </w:r>
      <w:r w:rsidR="00372D89" w:rsidRPr="009327F8">
        <w:rPr>
          <w:rFonts w:ascii="黑体" w:eastAsia="黑体" w:hAnsi="黑体" w:cs="Times New Roman" w:hint="eastAsia"/>
          <w:b/>
          <w:caps/>
          <w:spacing w:val="-4"/>
          <w:kern w:val="44"/>
          <w:sz w:val="40"/>
          <w:szCs w:val="40"/>
        </w:rPr>
        <w:t>行业</w:t>
      </w:r>
      <w:r w:rsidRPr="009327F8">
        <w:rPr>
          <w:rFonts w:ascii="黑体" w:eastAsia="黑体" w:hAnsi="黑体" w:cs="Times New Roman" w:hint="eastAsia"/>
          <w:b/>
          <w:caps/>
          <w:spacing w:val="-4"/>
          <w:kern w:val="44"/>
          <w:sz w:val="40"/>
          <w:szCs w:val="40"/>
        </w:rPr>
        <w:t>发展中的主要问题</w:t>
      </w:r>
      <w:bookmarkEnd w:id="0"/>
      <w:r w:rsidRPr="009327F8">
        <w:rPr>
          <w:rFonts w:ascii="黑体" w:eastAsia="黑体" w:hAnsi="黑体" w:cs="Times New Roman" w:hint="eastAsia"/>
          <w:b/>
          <w:caps/>
          <w:spacing w:val="-4"/>
          <w:kern w:val="44"/>
          <w:sz w:val="40"/>
          <w:szCs w:val="40"/>
        </w:rPr>
        <w:t>与对策建议</w:t>
      </w:r>
    </w:p>
    <w:p w14:paraId="35064A64" w14:textId="77777777" w:rsidR="004A658C" w:rsidRPr="00370CB6" w:rsidRDefault="004A658C" w:rsidP="00370CB6">
      <w:pPr>
        <w:snapToGrid w:val="0"/>
        <w:spacing w:line="360" w:lineRule="auto"/>
        <w:jc w:val="center"/>
        <w:rPr>
          <w:rFonts w:ascii="宋体" w:eastAsia="宋体" w:hAnsi="宋体"/>
          <w:bCs/>
          <w:sz w:val="24"/>
          <w:szCs w:val="24"/>
        </w:rPr>
      </w:pPr>
      <w:r w:rsidRPr="00370CB6">
        <w:rPr>
          <w:rFonts w:ascii="宋体" w:eastAsia="宋体" w:hAnsi="宋体" w:hint="eastAsia"/>
          <w:bCs/>
          <w:sz w:val="24"/>
          <w:szCs w:val="24"/>
        </w:rPr>
        <w:t>生态环境部环境规划院</w:t>
      </w:r>
      <w:r w:rsidR="009327F8" w:rsidRPr="00370CB6">
        <w:rPr>
          <w:rFonts w:ascii="宋体" w:eastAsia="宋体" w:hAnsi="宋体" w:hint="eastAsia"/>
          <w:bCs/>
          <w:sz w:val="24"/>
          <w:szCs w:val="24"/>
        </w:rPr>
        <w:t xml:space="preserve">   孙宁 徐怒潮 丁贞玉 范云</w:t>
      </w:r>
    </w:p>
    <w:p w14:paraId="4D60B000" w14:textId="339DEA02" w:rsidR="00A024F5" w:rsidRPr="00370CB6" w:rsidRDefault="004A658C"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sz w:val="24"/>
          <w:szCs w:val="24"/>
        </w:rPr>
        <w:t>土壤修复</w:t>
      </w:r>
      <w:r w:rsidR="00260519" w:rsidRPr="00370CB6">
        <w:rPr>
          <w:rFonts w:ascii="Times New Roman" w:eastAsia="宋体" w:hAnsi="Times New Roman" w:cs="Times New Roman"/>
          <w:sz w:val="24"/>
          <w:szCs w:val="24"/>
        </w:rPr>
        <w:t>行业</w:t>
      </w:r>
      <w:r w:rsidRPr="00370CB6">
        <w:rPr>
          <w:rFonts w:ascii="Times New Roman" w:eastAsia="宋体" w:hAnsi="Times New Roman" w:cs="Times New Roman"/>
          <w:sz w:val="24"/>
          <w:szCs w:val="24"/>
        </w:rPr>
        <w:t>是我国土壤污染防治目标实现和环境管理的重要支撑。</w:t>
      </w:r>
      <w:r w:rsidRPr="00370CB6">
        <w:rPr>
          <w:rFonts w:ascii="Times New Roman" w:eastAsia="宋体" w:hAnsi="Times New Roman" w:cs="Times New Roman"/>
          <w:sz w:val="24"/>
          <w:szCs w:val="24"/>
        </w:rPr>
        <w:t>“</w:t>
      </w:r>
      <w:r w:rsidRPr="00370CB6">
        <w:rPr>
          <w:rFonts w:ascii="Times New Roman" w:eastAsia="宋体" w:hAnsi="Times New Roman" w:cs="Times New Roman"/>
          <w:sz w:val="24"/>
          <w:szCs w:val="24"/>
        </w:rPr>
        <w:t>十三五</w:t>
      </w:r>
      <w:r w:rsidRPr="00370CB6">
        <w:rPr>
          <w:rFonts w:ascii="Times New Roman" w:eastAsia="宋体" w:hAnsi="Times New Roman" w:cs="Times New Roman"/>
          <w:sz w:val="24"/>
          <w:szCs w:val="24"/>
        </w:rPr>
        <w:t>”</w:t>
      </w:r>
      <w:r w:rsidRPr="00370CB6">
        <w:rPr>
          <w:rFonts w:ascii="Times New Roman" w:eastAsia="宋体" w:hAnsi="Times New Roman" w:cs="Times New Roman"/>
          <w:sz w:val="24"/>
          <w:szCs w:val="24"/>
        </w:rPr>
        <w:t>时期</w:t>
      </w:r>
      <w:r w:rsidR="0052703B" w:rsidRPr="00370CB6">
        <w:rPr>
          <w:rFonts w:ascii="Times New Roman" w:eastAsia="宋体" w:hAnsi="Times New Roman" w:cs="Times New Roman"/>
          <w:sz w:val="24"/>
          <w:szCs w:val="24"/>
        </w:rPr>
        <w:t>随着国家利好政策不断出台，</w:t>
      </w:r>
      <w:r w:rsidRPr="00370CB6">
        <w:rPr>
          <w:rFonts w:ascii="Times New Roman" w:eastAsia="宋体" w:hAnsi="Times New Roman" w:cs="Times New Roman"/>
          <w:sz w:val="24"/>
          <w:szCs w:val="24"/>
        </w:rPr>
        <w:t>土壤修复</w:t>
      </w:r>
      <w:r w:rsidR="00372D89" w:rsidRPr="00370CB6">
        <w:rPr>
          <w:rFonts w:ascii="Times New Roman" w:eastAsia="宋体" w:hAnsi="Times New Roman" w:cs="Times New Roman"/>
          <w:sz w:val="24"/>
          <w:szCs w:val="24"/>
        </w:rPr>
        <w:t>行业</w:t>
      </w:r>
      <w:r w:rsidRPr="00370CB6">
        <w:rPr>
          <w:rFonts w:ascii="Times New Roman" w:eastAsia="宋体" w:hAnsi="Times New Roman" w:cs="Times New Roman"/>
          <w:sz w:val="24"/>
          <w:szCs w:val="24"/>
        </w:rPr>
        <w:t>得到了前所未有的快速发展</w:t>
      </w:r>
      <w:r w:rsidR="0052703B" w:rsidRPr="00370CB6">
        <w:rPr>
          <w:rFonts w:ascii="Times New Roman" w:eastAsia="宋体" w:hAnsi="Times New Roman" w:cs="Times New Roman"/>
          <w:sz w:val="24"/>
          <w:szCs w:val="24"/>
        </w:rPr>
        <w:t>，</w:t>
      </w:r>
      <w:r w:rsidRPr="00370CB6">
        <w:rPr>
          <w:rFonts w:ascii="Times New Roman" w:eastAsia="宋体" w:hAnsi="Times New Roman" w:cs="Times New Roman"/>
          <w:sz w:val="24"/>
          <w:szCs w:val="24"/>
        </w:rPr>
        <w:t>市场规模从</w:t>
      </w:r>
      <w:r w:rsidRPr="00370CB6">
        <w:rPr>
          <w:rFonts w:ascii="Times New Roman" w:eastAsia="宋体" w:hAnsi="Times New Roman" w:cs="Times New Roman"/>
          <w:sz w:val="24"/>
          <w:szCs w:val="24"/>
        </w:rPr>
        <w:t>2017</w:t>
      </w:r>
      <w:r w:rsidRPr="00370CB6">
        <w:rPr>
          <w:rFonts w:ascii="Times New Roman" w:eastAsia="宋体" w:hAnsi="Times New Roman" w:cs="Times New Roman"/>
          <w:sz w:val="24"/>
          <w:szCs w:val="24"/>
        </w:rPr>
        <w:t>年的</w:t>
      </w:r>
      <w:r w:rsidRPr="00370CB6">
        <w:rPr>
          <w:rFonts w:ascii="Times New Roman" w:eastAsia="宋体" w:hAnsi="Times New Roman" w:cs="Times New Roman"/>
          <w:sz w:val="24"/>
          <w:szCs w:val="24"/>
        </w:rPr>
        <w:t>86.9</w:t>
      </w:r>
      <w:r w:rsidRPr="00370CB6">
        <w:rPr>
          <w:rFonts w:ascii="Times New Roman" w:eastAsia="宋体" w:hAnsi="Times New Roman" w:cs="Times New Roman"/>
          <w:sz w:val="24"/>
          <w:szCs w:val="24"/>
        </w:rPr>
        <w:t>亿元快速提高到</w:t>
      </w:r>
      <w:r w:rsidRPr="00370CB6">
        <w:rPr>
          <w:rFonts w:ascii="Times New Roman" w:eastAsia="宋体" w:hAnsi="Times New Roman" w:cs="Times New Roman"/>
          <w:sz w:val="24"/>
          <w:szCs w:val="24"/>
        </w:rPr>
        <w:t>2021</w:t>
      </w:r>
      <w:r w:rsidRPr="00370CB6">
        <w:rPr>
          <w:rFonts w:ascii="Times New Roman" w:eastAsia="宋体" w:hAnsi="Times New Roman" w:cs="Times New Roman"/>
          <w:sz w:val="24"/>
          <w:szCs w:val="24"/>
        </w:rPr>
        <w:t>年的</w:t>
      </w:r>
      <w:r w:rsidRPr="00370CB6">
        <w:rPr>
          <w:rFonts w:ascii="Times New Roman" w:eastAsia="宋体" w:hAnsi="Times New Roman" w:cs="Times New Roman"/>
          <w:sz w:val="24"/>
          <w:szCs w:val="24"/>
        </w:rPr>
        <w:t>156.8</w:t>
      </w:r>
      <w:r w:rsidRPr="00370CB6">
        <w:rPr>
          <w:rFonts w:ascii="Times New Roman" w:eastAsia="宋体" w:hAnsi="Times New Roman" w:cs="Times New Roman"/>
          <w:sz w:val="24"/>
          <w:szCs w:val="24"/>
        </w:rPr>
        <w:t>亿元，从业机构从</w:t>
      </w:r>
      <w:r w:rsidR="0052703B" w:rsidRPr="00370CB6">
        <w:rPr>
          <w:rFonts w:ascii="Times New Roman" w:eastAsia="宋体" w:hAnsi="Times New Roman" w:cs="Times New Roman"/>
          <w:sz w:val="24"/>
          <w:szCs w:val="24"/>
        </w:rPr>
        <w:t>3000</w:t>
      </w:r>
      <w:r w:rsidR="0052703B" w:rsidRPr="00370CB6">
        <w:rPr>
          <w:rFonts w:ascii="Times New Roman" w:eastAsia="宋体" w:hAnsi="Times New Roman" w:cs="Times New Roman"/>
          <w:sz w:val="24"/>
          <w:szCs w:val="24"/>
        </w:rPr>
        <w:t>余家</w:t>
      </w:r>
      <w:r w:rsidRPr="00370CB6">
        <w:rPr>
          <w:rFonts w:ascii="Times New Roman" w:eastAsia="宋体" w:hAnsi="Times New Roman" w:cs="Times New Roman"/>
          <w:sz w:val="24"/>
          <w:szCs w:val="24"/>
        </w:rPr>
        <w:t>提高到上万家。快速发展的同时暴露出若干矛盾和问题，严重影响了土壤修复行业的健康可持续发展。</w:t>
      </w:r>
      <w:r w:rsidR="0052703B" w:rsidRPr="00370CB6">
        <w:rPr>
          <w:rFonts w:ascii="Times New Roman" w:eastAsia="宋体" w:hAnsi="Times New Roman" w:cs="Times New Roman"/>
          <w:sz w:val="24"/>
          <w:szCs w:val="24"/>
        </w:rPr>
        <w:t>本文重点分析了当</w:t>
      </w:r>
      <w:proofErr w:type="gramStart"/>
      <w:r w:rsidR="0052703B" w:rsidRPr="00370CB6">
        <w:rPr>
          <w:rFonts w:ascii="Times New Roman" w:eastAsia="宋体" w:hAnsi="Times New Roman" w:cs="Times New Roman"/>
          <w:sz w:val="24"/>
          <w:szCs w:val="24"/>
        </w:rPr>
        <w:t>前行业</w:t>
      </w:r>
      <w:proofErr w:type="gramEnd"/>
      <w:r w:rsidR="0052703B" w:rsidRPr="00370CB6">
        <w:rPr>
          <w:rFonts w:ascii="Times New Roman" w:eastAsia="宋体" w:hAnsi="Times New Roman" w:cs="Times New Roman"/>
          <w:sz w:val="24"/>
          <w:szCs w:val="24"/>
        </w:rPr>
        <w:t>发展中的主要问题，提出相应的对策建议，供各级环境管理决策者和产业研究者参考借鉴。</w:t>
      </w:r>
    </w:p>
    <w:p w14:paraId="114CC965" w14:textId="77777777" w:rsidR="004A658C" w:rsidRPr="00370CB6" w:rsidRDefault="004A658C" w:rsidP="00370CB6">
      <w:pPr>
        <w:pStyle w:val="1"/>
        <w:snapToGrid w:val="0"/>
        <w:spacing w:before="0" w:after="0" w:line="360" w:lineRule="auto"/>
        <w:rPr>
          <w:rFonts w:ascii="Times New Roman" w:eastAsia="黑体" w:hAnsi="Times New Roman"/>
          <w:sz w:val="28"/>
          <w:szCs w:val="40"/>
        </w:rPr>
      </w:pPr>
      <w:r w:rsidRPr="00370CB6">
        <w:rPr>
          <w:rFonts w:ascii="Times New Roman" w:eastAsia="黑体" w:hAnsi="Times New Roman" w:hint="eastAsia"/>
          <w:sz w:val="28"/>
          <w:szCs w:val="40"/>
        </w:rPr>
        <w:t>一、主要问题分析</w:t>
      </w:r>
    </w:p>
    <w:p w14:paraId="49D6CF8E" w14:textId="77777777" w:rsidR="004A658C" w:rsidRPr="00370CB6" w:rsidRDefault="004A658C" w:rsidP="00370CB6">
      <w:pPr>
        <w:pStyle w:val="2"/>
        <w:snapToGrid w:val="0"/>
        <w:spacing w:before="0" w:after="0" w:line="360" w:lineRule="auto"/>
        <w:rPr>
          <w:rFonts w:ascii="黑体" w:eastAsia="黑体" w:hAnsi="黑体"/>
          <w:sz w:val="28"/>
          <w:szCs w:val="28"/>
        </w:rPr>
      </w:pPr>
      <w:bookmarkStart w:id="1" w:name="_Toc80542389"/>
      <w:r w:rsidRPr="00370CB6">
        <w:rPr>
          <w:rFonts w:ascii="黑体" w:eastAsia="黑体" w:hAnsi="黑体" w:hint="eastAsia"/>
          <w:sz w:val="28"/>
          <w:szCs w:val="28"/>
        </w:rPr>
        <w:t>（一）认识和理解不到位</w:t>
      </w:r>
      <w:bookmarkEnd w:id="1"/>
      <w:r w:rsidR="00E76E93" w:rsidRPr="00370CB6">
        <w:rPr>
          <w:rFonts w:ascii="黑体" w:eastAsia="黑体" w:hAnsi="黑体" w:hint="eastAsia"/>
          <w:sz w:val="28"/>
          <w:szCs w:val="28"/>
        </w:rPr>
        <w:t>，行业发展“杂音”和争论较多</w:t>
      </w:r>
    </w:p>
    <w:p w14:paraId="50E54656" w14:textId="77777777" w:rsidR="00260519" w:rsidRPr="00370CB6" w:rsidRDefault="001B6816"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研究认为当前</w:t>
      </w:r>
      <w:r w:rsidR="00260519" w:rsidRPr="00370CB6">
        <w:rPr>
          <w:rFonts w:ascii="Times New Roman" w:eastAsia="宋体" w:hAnsi="Times New Roman" w:cs="Times New Roman" w:hint="eastAsia"/>
          <w:sz w:val="24"/>
          <w:szCs w:val="24"/>
        </w:rPr>
        <w:t>土壤修复行业</w:t>
      </w:r>
      <w:r w:rsidRPr="00370CB6">
        <w:rPr>
          <w:rFonts w:ascii="Times New Roman" w:eastAsia="宋体" w:hAnsi="Times New Roman" w:cs="Times New Roman" w:hint="eastAsia"/>
          <w:sz w:val="24"/>
          <w:szCs w:val="24"/>
        </w:rPr>
        <w:t>诸多问题的根本原因在于</w:t>
      </w:r>
      <w:r w:rsidR="00260519" w:rsidRPr="00370CB6">
        <w:rPr>
          <w:rFonts w:ascii="Times New Roman" w:eastAsia="宋体" w:hAnsi="Times New Roman" w:cs="Times New Roman" w:hint="eastAsia"/>
          <w:sz w:val="24"/>
          <w:szCs w:val="24"/>
        </w:rPr>
        <w:t>意识和认识跟不上土壤污染防治快速发展的需求</w:t>
      </w:r>
      <w:r w:rsidR="006F3FFD" w:rsidRPr="00370CB6">
        <w:rPr>
          <w:rFonts w:ascii="Times New Roman" w:eastAsia="宋体" w:hAnsi="Times New Roman" w:cs="Times New Roman" w:hint="eastAsia"/>
          <w:sz w:val="24"/>
          <w:szCs w:val="24"/>
        </w:rPr>
        <w:t>，</w:t>
      </w:r>
      <w:r w:rsidR="00260519" w:rsidRPr="00370CB6">
        <w:rPr>
          <w:rFonts w:ascii="Times New Roman" w:eastAsia="宋体" w:hAnsi="Times New Roman" w:cs="Times New Roman" w:hint="eastAsia"/>
          <w:sz w:val="24"/>
          <w:szCs w:val="24"/>
        </w:rPr>
        <w:t>主要表现在：</w:t>
      </w:r>
    </w:p>
    <w:p w14:paraId="06C84396" w14:textId="77777777" w:rsidR="004A658C"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对土壤污染防治法和各项环境管理制度的要求认识不到位、不全面。</w:t>
      </w:r>
      <w:r w:rsidRPr="00370CB6">
        <w:rPr>
          <w:rFonts w:ascii="Times New Roman" w:eastAsia="宋体" w:hAnsi="Times New Roman" w:cs="Times New Roman" w:hint="eastAsia"/>
          <w:sz w:val="24"/>
          <w:szCs w:val="24"/>
        </w:rPr>
        <w:t>社会各界尤其是</w:t>
      </w:r>
      <w:r w:rsidR="00260519" w:rsidRPr="00370CB6">
        <w:rPr>
          <w:rFonts w:ascii="Times New Roman" w:eastAsia="宋体" w:hAnsi="Times New Roman" w:cs="Times New Roman" w:hint="eastAsia"/>
          <w:sz w:val="24"/>
          <w:szCs w:val="24"/>
        </w:rPr>
        <w:t>相关企业</w:t>
      </w:r>
      <w:r w:rsidRPr="00370CB6">
        <w:rPr>
          <w:rFonts w:ascii="Times New Roman" w:eastAsia="宋体" w:hAnsi="Times New Roman" w:cs="Times New Roman" w:hint="eastAsia"/>
          <w:sz w:val="24"/>
          <w:szCs w:val="24"/>
        </w:rPr>
        <w:t>领导人</w:t>
      </w:r>
      <w:r w:rsidR="00260519" w:rsidRPr="00370CB6">
        <w:rPr>
          <w:rFonts w:ascii="Times New Roman" w:eastAsia="宋体" w:hAnsi="Times New Roman" w:cs="Times New Roman" w:hint="eastAsia"/>
          <w:sz w:val="24"/>
          <w:szCs w:val="24"/>
        </w:rPr>
        <w:t>、各级</w:t>
      </w:r>
      <w:r w:rsidRPr="00370CB6">
        <w:rPr>
          <w:rFonts w:ascii="Times New Roman" w:eastAsia="宋体" w:hAnsi="Times New Roman" w:cs="Times New Roman" w:hint="eastAsia"/>
          <w:sz w:val="24"/>
          <w:szCs w:val="24"/>
        </w:rPr>
        <w:t>环保管理人员、社会公众对土壤污染防治的责任和要求、</w:t>
      </w:r>
      <w:r w:rsidR="006F3FFD" w:rsidRPr="00370CB6">
        <w:rPr>
          <w:rFonts w:ascii="Times New Roman" w:eastAsia="宋体" w:hAnsi="Times New Roman" w:cs="Times New Roman" w:hint="eastAsia"/>
          <w:sz w:val="24"/>
          <w:szCs w:val="24"/>
        </w:rPr>
        <w:t>土壤环境</w:t>
      </w:r>
      <w:r w:rsidRPr="00370CB6">
        <w:rPr>
          <w:rFonts w:ascii="Times New Roman" w:eastAsia="宋体" w:hAnsi="Times New Roman" w:cs="Times New Roman" w:hint="eastAsia"/>
          <w:sz w:val="24"/>
          <w:szCs w:val="24"/>
        </w:rPr>
        <w:t>影响评价的要求等尚不能充分认识和理解</w:t>
      </w:r>
      <w:r w:rsidR="00260519" w:rsidRPr="00370CB6">
        <w:rPr>
          <w:rFonts w:ascii="Times New Roman" w:eastAsia="宋体" w:hAnsi="Times New Roman" w:cs="Times New Roman" w:hint="eastAsia"/>
          <w:sz w:val="24"/>
          <w:szCs w:val="24"/>
        </w:rPr>
        <w:t>，尤其是面临城市土地快速开发建设和土壤环境管理制度要求产生</w:t>
      </w:r>
      <w:r w:rsidR="006F3FFD" w:rsidRPr="00370CB6">
        <w:rPr>
          <w:rFonts w:ascii="Times New Roman" w:eastAsia="宋体" w:hAnsi="Times New Roman" w:cs="Times New Roman" w:hint="eastAsia"/>
          <w:sz w:val="24"/>
          <w:szCs w:val="24"/>
        </w:rPr>
        <w:t>时间</w:t>
      </w:r>
      <w:r w:rsidR="00260519" w:rsidRPr="00370CB6">
        <w:rPr>
          <w:rFonts w:ascii="Times New Roman" w:eastAsia="宋体" w:hAnsi="Times New Roman" w:cs="Times New Roman" w:hint="eastAsia"/>
          <w:sz w:val="24"/>
          <w:szCs w:val="24"/>
        </w:rPr>
        <w:t>矛盾的时候，人们往往</w:t>
      </w:r>
      <w:r w:rsidR="006F3FFD" w:rsidRPr="00370CB6">
        <w:rPr>
          <w:rFonts w:ascii="Times New Roman" w:eastAsia="宋体" w:hAnsi="Times New Roman" w:cs="Times New Roman" w:hint="eastAsia"/>
          <w:sz w:val="24"/>
          <w:szCs w:val="24"/>
        </w:rPr>
        <w:t>在</w:t>
      </w:r>
      <w:r w:rsidR="00260519" w:rsidRPr="00370CB6">
        <w:rPr>
          <w:rFonts w:ascii="Times New Roman" w:eastAsia="宋体" w:hAnsi="Times New Roman" w:cs="Times New Roman" w:hint="eastAsia"/>
          <w:sz w:val="24"/>
          <w:szCs w:val="24"/>
        </w:rPr>
        <w:t>惯性思维</w:t>
      </w:r>
      <w:r w:rsidR="006F3FFD" w:rsidRPr="00370CB6">
        <w:rPr>
          <w:rFonts w:ascii="Times New Roman" w:eastAsia="宋体" w:hAnsi="Times New Roman" w:cs="Times New Roman" w:hint="eastAsia"/>
          <w:sz w:val="24"/>
          <w:szCs w:val="24"/>
        </w:rPr>
        <w:t>下</w:t>
      </w:r>
      <w:r w:rsidR="00260519" w:rsidRPr="00370CB6">
        <w:rPr>
          <w:rFonts w:ascii="Times New Roman" w:eastAsia="宋体" w:hAnsi="Times New Roman" w:cs="Times New Roman" w:hint="eastAsia"/>
          <w:sz w:val="24"/>
          <w:szCs w:val="24"/>
        </w:rPr>
        <w:t>急功近利，简化要求</w:t>
      </w:r>
      <w:r w:rsidR="006F3FFD" w:rsidRPr="00370CB6">
        <w:rPr>
          <w:rFonts w:ascii="Times New Roman" w:eastAsia="宋体" w:hAnsi="Times New Roman" w:cs="Times New Roman" w:hint="eastAsia"/>
          <w:sz w:val="24"/>
          <w:szCs w:val="24"/>
        </w:rPr>
        <w:t>、</w:t>
      </w:r>
      <w:r w:rsidR="00260519" w:rsidRPr="00370CB6">
        <w:rPr>
          <w:rFonts w:ascii="Times New Roman" w:eastAsia="宋体" w:hAnsi="Times New Roman" w:cs="Times New Roman" w:hint="eastAsia"/>
          <w:sz w:val="24"/>
          <w:szCs w:val="24"/>
        </w:rPr>
        <w:t>压缩时间，为土地开发建设让路。</w:t>
      </w:r>
      <w:r w:rsidRPr="00370CB6">
        <w:rPr>
          <w:rFonts w:ascii="Times New Roman" w:eastAsia="宋体" w:hAnsi="Times New Roman" w:cs="Times New Roman" w:hint="eastAsia"/>
          <w:sz w:val="24"/>
          <w:szCs w:val="24"/>
        </w:rPr>
        <w:t>一些部门</w:t>
      </w:r>
      <w:r w:rsidR="00260519" w:rsidRPr="00370CB6">
        <w:rPr>
          <w:rFonts w:ascii="Times New Roman" w:eastAsia="宋体" w:hAnsi="Times New Roman" w:cs="Times New Roman" w:hint="eastAsia"/>
          <w:sz w:val="24"/>
          <w:szCs w:val="24"/>
        </w:rPr>
        <w:t>和人员</w:t>
      </w:r>
      <w:r w:rsidRPr="00370CB6">
        <w:rPr>
          <w:rFonts w:ascii="Times New Roman" w:eastAsia="宋体" w:hAnsi="Times New Roman" w:cs="Times New Roman" w:hint="eastAsia"/>
          <w:sz w:val="24"/>
          <w:szCs w:val="24"/>
        </w:rPr>
        <w:t>对</w:t>
      </w:r>
      <w:r w:rsidR="00260519" w:rsidRPr="00370CB6">
        <w:rPr>
          <w:rFonts w:ascii="Times New Roman" w:eastAsia="宋体" w:hAnsi="Times New Roman" w:cs="Times New Roman" w:hint="eastAsia"/>
          <w:sz w:val="24"/>
          <w:szCs w:val="24"/>
        </w:rPr>
        <w:t>土壤污染防治法的要求不熟悉，没有对法律敬畏</w:t>
      </w:r>
      <w:r w:rsidR="006F3FFD" w:rsidRPr="00370CB6">
        <w:rPr>
          <w:rFonts w:ascii="Times New Roman" w:eastAsia="宋体" w:hAnsi="Times New Roman" w:cs="Times New Roman" w:hint="eastAsia"/>
          <w:sz w:val="24"/>
          <w:szCs w:val="24"/>
        </w:rPr>
        <w:t>之心</w:t>
      </w:r>
      <w:r w:rsidR="00260519"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依法办事能力不足，目标任务责任落实不到位。部分</w:t>
      </w:r>
      <w:r w:rsidR="00260519" w:rsidRPr="00370CB6">
        <w:rPr>
          <w:rFonts w:ascii="Times New Roman" w:eastAsia="宋体" w:hAnsi="Times New Roman" w:cs="Times New Roman" w:hint="eastAsia"/>
          <w:sz w:val="24"/>
          <w:szCs w:val="24"/>
        </w:rPr>
        <w:t>污染地块</w:t>
      </w:r>
      <w:r w:rsidR="004D0263" w:rsidRPr="00370CB6">
        <w:rPr>
          <w:rFonts w:ascii="Times New Roman" w:eastAsia="宋体" w:hAnsi="Times New Roman" w:cs="Times New Roman" w:hint="eastAsia"/>
          <w:sz w:val="24"/>
          <w:szCs w:val="24"/>
        </w:rPr>
        <w:t>责任人</w:t>
      </w:r>
      <w:r w:rsidRPr="00370CB6">
        <w:rPr>
          <w:rFonts w:ascii="Times New Roman" w:eastAsia="宋体" w:hAnsi="Times New Roman" w:cs="Times New Roman" w:hint="eastAsia"/>
          <w:sz w:val="24"/>
          <w:szCs w:val="24"/>
        </w:rPr>
        <w:t>学法不主动，</w:t>
      </w:r>
      <w:r w:rsidR="006F3FFD" w:rsidRPr="00370CB6">
        <w:rPr>
          <w:rFonts w:ascii="Times New Roman" w:eastAsia="宋体" w:hAnsi="Times New Roman" w:cs="Times New Roman" w:hint="eastAsia"/>
          <w:sz w:val="24"/>
          <w:szCs w:val="24"/>
        </w:rPr>
        <w:t>责任义务不清。</w:t>
      </w:r>
      <w:r w:rsidRPr="00370CB6">
        <w:rPr>
          <w:rFonts w:ascii="Times New Roman" w:eastAsia="宋体" w:hAnsi="Times New Roman" w:cs="Times New Roman" w:hint="eastAsia"/>
          <w:sz w:val="24"/>
          <w:szCs w:val="24"/>
        </w:rPr>
        <w:t>公众对法律法规具体内容知晓率不高。</w:t>
      </w:r>
    </w:p>
    <w:p w14:paraId="4BD58C03" w14:textId="77777777" w:rsidR="004A658C"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作为少数关键人的修复工程业主和</w:t>
      </w:r>
      <w:r w:rsidR="004D0263" w:rsidRPr="00370CB6">
        <w:rPr>
          <w:rFonts w:ascii="Times New Roman" w:eastAsia="宋体" w:hAnsi="Times New Roman" w:cs="Times New Roman" w:hint="eastAsia"/>
          <w:b/>
          <w:bCs/>
          <w:sz w:val="24"/>
          <w:szCs w:val="24"/>
        </w:rPr>
        <w:t>市县基层</w:t>
      </w:r>
      <w:r w:rsidRPr="00370CB6">
        <w:rPr>
          <w:rFonts w:ascii="Times New Roman" w:eastAsia="宋体" w:hAnsi="Times New Roman" w:cs="Times New Roman" w:hint="eastAsia"/>
          <w:b/>
          <w:bCs/>
          <w:sz w:val="24"/>
          <w:szCs w:val="24"/>
        </w:rPr>
        <w:t>土壤环境管理者专业知识和</w:t>
      </w:r>
      <w:r w:rsidR="006F3FFD" w:rsidRPr="00370CB6">
        <w:rPr>
          <w:rFonts w:ascii="Times New Roman" w:eastAsia="宋体" w:hAnsi="Times New Roman" w:cs="Times New Roman" w:hint="eastAsia"/>
          <w:b/>
          <w:bCs/>
          <w:sz w:val="24"/>
          <w:szCs w:val="24"/>
        </w:rPr>
        <w:t>工作</w:t>
      </w:r>
      <w:r w:rsidRPr="00370CB6">
        <w:rPr>
          <w:rFonts w:ascii="Times New Roman" w:eastAsia="宋体" w:hAnsi="Times New Roman" w:cs="Times New Roman" w:hint="eastAsia"/>
          <w:b/>
          <w:bCs/>
          <w:sz w:val="24"/>
          <w:szCs w:val="24"/>
        </w:rPr>
        <w:t>力不足。</w:t>
      </w:r>
      <w:r w:rsidRPr="00370CB6">
        <w:rPr>
          <w:rFonts w:ascii="Times New Roman" w:eastAsia="宋体" w:hAnsi="Times New Roman" w:cs="Times New Roman" w:hint="eastAsia"/>
          <w:sz w:val="24"/>
          <w:szCs w:val="24"/>
        </w:rPr>
        <w:t>对</w:t>
      </w:r>
      <w:r w:rsidR="00940C74" w:rsidRPr="00370CB6">
        <w:rPr>
          <w:rFonts w:ascii="Times New Roman" w:eastAsia="宋体" w:hAnsi="Times New Roman" w:cs="Times New Roman" w:hint="eastAsia"/>
          <w:sz w:val="24"/>
          <w:szCs w:val="24"/>
        </w:rPr>
        <w:t>调查评估的重要性和全过程</w:t>
      </w:r>
      <w:r w:rsidRPr="00370CB6">
        <w:rPr>
          <w:rFonts w:ascii="Times New Roman" w:eastAsia="宋体" w:hAnsi="Times New Roman" w:cs="Times New Roman" w:hint="eastAsia"/>
          <w:sz w:val="24"/>
          <w:szCs w:val="24"/>
        </w:rPr>
        <w:t>复杂性、艰巨性</w:t>
      </w:r>
      <w:r w:rsidR="00940C74" w:rsidRPr="00370CB6">
        <w:rPr>
          <w:rFonts w:ascii="Times New Roman" w:eastAsia="宋体" w:hAnsi="Times New Roman" w:cs="Times New Roman" w:hint="eastAsia"/>
          <w:sz w:val="24"/>
          <w:szCs w:val="24"/>
        </w:rPr>
        <w:t>、不确定性没有足够的科学客观认识</w:t>
      </w:r>
      <w:r w:rsidR="006F3FFD" w:rsidRPr="00370CB6">
        <w:rPr>
          <w:rFonts w:ascii="Times New Roman" w:eastAsia="宋体" w:hAnsi="Times New Roman" w:cs="Times New Roman" w:hint="eastAsia"/>
          <w:sz w:val="24"/>
          <w:szCs w:val="24"/>
        </w:rPr>
        <w:t>。</w:t>
      </w:r>
      <w:r w:rsidR="00F97F54" w:rsidRPr="00370CB6">
        <w:rPr>
          <w:rFonts w:ascii="Times New Roman" w:eastAsia="宋体" w:hAnsi="Times New Roman" w:cs="Times New Roman" w:hint="eastAsia"/>
          <w:sz w:val="24"/>
          <w:szCs w:val="24"/>
        </w:rPr>
        <w:t>根据统计全国土壤修复咨询服务类项目平均单价从</w:t>
      </w:r>
      <w:r w:rsidR="00F97F54" w:rsidRPr="00370CB6">
        <w:rPr>
          <w:rFonts w:ascii="Times New Roman" w:eastAsia="宋体" w:hAnsi="Times New Roman" w:cs="Times New Roman" w:hint="eastAsia"/>
          <w:sz w:val="24"/>
          <w:szCs w:val="24"/>
        </w:rPr>
        <w:t>2018</w:t>
      </w:r>
      <w:r w:rsidR="00F97F54" w:rsidRPr="00370CB6">
        <w:rPr>
          <w:rFonts w:ascii="Times New Roman" w:eastAsia="宋体" w:hAnsi="Times New Roman" w:cs="Times New Roman" w:hint="eastAsia"/>
          <w:sz w:val="24"/>
          <w:szCs w:val="24"/>
        </w:rPr>
        <w:t>年最高的</w:t>
      </w:r>
      <w:r w:rsidR="00F97F54" w:rsidRPr="00370CB6">
        <w:rPr>
          <w:rFonts w:ascii="Times New Roman" w:eastAsia="宋体" w:hAnsi="Times New Roman" w:cs="Times New Roman" w:hint="eastAsia"/>
          <w:sz w:val="24"/>
          <w:szCs w:val="24"/>
        </w:rPr>
        <w:t>180</w:t>
      </w:r>
      <w:r w:rsidR="00F97F54" w:rsidRPr="00370CB6">
        <w:rPr>
          <w:rFonts w:ascii="Times New Roman" w:eastAsia="宋体" w:hAnsi="Times New Roman" w:cs="Times New Roman" w:hint="eastAsia"/>
          <w:sz w:val="24"/>
          <w:szCs w:val="24"/>
        </w:rPr>
        <w:t>万元</w:t>
      </w:r>
      <w:r w:rsidR="00F97F54" w:rsidRPr="00370CB6">
        <w:rPr>
          <w:rFonts w:ascii="Times New Roman" w:eastAsia="宋体" w:hAnsi="Times New Roman" w:cs="Times New Roman" w:hint="eastAsia"/>
          <w:sz w:val="24"/>
          <w:szCs w:val="24"/>
        </w:rPr>
        <w:t>/</w:t>
      </w:r>
      <w:proofErr w:type="gramStart"/>
      <w:r w:rsidR="00F97F54" w:rsidRPr="00370CB6">
        <w:rPr>
          <w:rFonts w:ascii="Times New Roman" w:eastAsia="宋体" w:hAnsi="Times New Roman" w:cs="Times New Roman" w:hint="eastAsia"/>
          <w:sz w:val="24"/>
          <w:szCs w:val="24"/>
        </w:rPr>
        <w:t>个</w:t>
      </w:r>
      <w:proofErr w:type="gramEnd"/>
      <w:r w:rsidR="00F97F54" w:rsidRPr="00370CB6">
        <w:rPr>
          <w:rFonts w:ascii="Times New Roman" w:eastAsia="宋体" w:hAnsi="Times New Roman" w:cs="Times New Roman" w:hint="eastAsia"/>
          <w:sz w:val="24"/>
          <w:szCs w:val="24"/>
        </w:rPr>
        <w:t>降低到</w:t>
      </w:r>
      <w:r w:rsidR="00F97F54" w:rsidRPr="00370CB6">
        <w:rPr>
          <w:rFonts w:ascii="Times New Roman" w:eastAsia="宋体" w:hAnsi="Times New Roman" w:cs="Times New Roman" w:hint="eastAsia"/>
          <w:sz w:val="24"/>
          <w:szCs w:val="24"/>
        </w:rPr>
        <w:t>2021</w:t>
      </w:r>
      <w:r w:rsidR="00F97F54" w:rsidRPr="00370CB6">
        <w:rPr>
          <w:rFonts w:ascii="Times New Roman" w:eastAsia="宋体" w:hAnsi="Times New Roman" w:cs="Times New Roman" w:hint="eastAsia"/>
          <w:sz w:val="24"/>
          <w:szCs w:val="24"/>
        </w:rPr>
        <w:t>年的</w:t>
      </w:r>
      <w:r w:rsidR="00F97F54" w:rsidRPr="00370CB6">
        <w:rPr>
          <w:rFonts w:ascii="Times New Roman" w:eastAsia="宋体" w:hAnsi="Times New Roman" w:cs="Times New Roman" w:hint="eastAsia"/>
          <w:sz w:val="24"/>
          <w:szCs w:val="24"/>
        </w:rPr>
        <w:t>113</w:t>
      </w:r>
      <w:r w:rsidR="00F97F54" w:rsidRPr="00370CB6">
        <w:rPr>
          <w:rFonts w:ascii="Times New Roman" w:eastAsia="宋体" w:hAnsi="Times New Roman" w:cs="Times New Roman" w:hint="eastAsia"/>
          <w:sz w:val="24"/>
          <w:szCs w:val="24"/>
        </w:rPr>
        <w:t>万元</w:t>
      </w:r>
      <w:r w:rsidR="00F97F54" w:rsidRPr="00370CB6">
        <w:rPr>
          <w:rFonts w:ascii="Times New Roman" w:eastAsia="宋体" w:hAnsi="Times New Roman" w:cs="Times New Roman" w:hint="eastAsia"/>
          <w:sz w:val="24"/>
          <w:szCs w:val="24"/>
        </w:rPr>
        <w:t>/</w:t>
      </w:r>
      <w:proofErr w:type="gramStart"/>
      <w:r w:rsidR="00F97F54" w:rsidRPr="00370CB6">
        <w:rPr>
          <w:rFonts w:ascii="Times New Roman" w:eastAsia="宋体" w:hAnsi="Times New Roman" w:cs="Times New Roman" w:hint="eastAsia"/>
          <w:sz w:val="24"/>
          <w:szCs w:val="24"/>
        </w:rPr>
        <w:t>个</w:t>
      </w:r>
      <w:proofErr w:type="gramEnd"/>
      <w:r w:rsidR="00F97F54" w:rsidRPr="00370CB6">
        <w:rPr>
          <w:rFonts w:ascii="Times New Roman" w:eastAsia="宋体" w:hAnsi="Times New Roman" w:cs="Times New Roman" w:hint="eastAsia"/>
          <w:sz w:val="24"/>
          <w:szCs w:val="24"/>
        </w:rPr>
        <w:t>，土壤污染修复工程项目平均合同金额从</w:t>
      </w:r>
      <w:r w:rsidR="00F97F54" w:rsidRPr="00370CB6">
        <w:rPr>
          <w:rFonts w:ascii="Times New Roman" w:eastAsia="宋体" w:hAnsi="Times New Roman" w:cs="Times New Roman" w:hint="eastAsia"/>
          <w:sz w:val="24"/>
          <w:szCs w:val="24"/>
        </w:rPr>
        <w:t>2</w:t>
      </w:r>
      <w:r w:rsidR="00F97F54" w:rsidRPr="00370CB6">
        <w:rPr>
          <w:rFonts w:ascii="Times New Roman" w:eastAsia="宋体" w:hAnsi="Times New Roman" w:cs="Times New Roman"/>
          <w:sz w:val="24"/>
          <w:szCs w:val="24"/>
        </w:rPr>
        <w:t>018</w:t>
      </w:r>
      <w:r w:rsidR="00F97F54" w:rsidRPr="00370CB6">
        <w:rPr>
          <w:rFonts w:ascii="Times New Roman" w:eastAsia="宋体" w:hAnsi="Times New Roman" w:cs="Times New Roman" w:hint="eastAsia"/>
          <w:sz w:val="24"/>
          <w:szCs w:val="24"/>
        </w:rPr>
        <w:t>年、</w:t>
      </w:r>
      <w:r w:rsidR="00F97F54" w:rsidRPr="00370CB6">
        <w:rPr>
          <w:rFonts w:ascii="Times New Roman" w:eastAsia="宋体" w:hAnsi="Times New Roman" w:cs="Times New Roman" w:hint="eastAsia"/>
          <w:sz w:val="24"/>
          <w:szCs w:val="24"/>
        </w:rPr>
        <w:t>2</w:t>
      </w:r>
      <w:r w:rsidR="00F97F54" w:rsidRPr="00370CB6">
        <w:rPr>
          <w:rFonts w:ascii="Times New Roman" w:eastAsia="宋体" w:hAnsi="Times New Roman" w:cs="Times New Roman"/>
          <w:sz w:val="24"/>
          <w:szCs w:val="24"/>
        </w:rPr>
        <w:t>019</w:t>
      </w:r>
      <w:r w:rsidR="00F97F54" w:rsidRPr="00370CB6">
        <w:rPr>
          <w:rFonts w:ascii="Times New Roman" w:eastAsia="宋体" w:hAnsi="Times New Roman" w:cs="Times New Roman" w:hint="eastAsia"/>
          <w:sz w:val="24"/>
          <w:szCs w:val="24"/>
        </w:rPr>
        <w:t>年的</w:t>
      </w:r>
      <w:r w:rsidR="00F97F54" w:rsidRPr="00370CB6">
        <w:rPr>
          <w:rFonts w:ascii="Times New Roman" w:eastAsia="宋体" w:hAnsi="Times New Roman" w:cs="Times New Roman" w:hint="eastAsia"/>
          <w:sz w:val="24"/>
          <w:szCs w:val="24"/>
        </w:rPr>
        <w:t>2</w:t>
      </w:r>
      <w:r w:rsidR="00F97F54" w:rsidRPr="00370CB6">
        <w:rPr>
          <w:rFonts w:ascii="Times New Roman" w:eastAsia="宋体" w:hAnsi="Times New Roman" w:cs="Times New Roman"/>
          <w:sz w:val="24"/>
          <w:szCs w:val="24"/>
        </w:rPr>
        <w:t>700</w:t>
      </w:r>
      <w:r w:rsidR="00F97F54" w:rsidRPr="00370CB6">
        <w:rPr>
          <w:rFonts w:ascii="Times New Roman" w:eastAsia="宋体" w:hAnsi="Times New Roman" w:cs="Times New Roman" w:hint="eastAsia"/>
          <w:sz w:val="24"/>
          <w:szCs w:val="24"/>
        </w:rPr>
        <w:t>万元</w:t>
      </w:r>
      <w:r w:rsidR="00F97F54" w:rsidRPr="00370CB6">
        <w:rPr>
          <w:rFonts w:ascii="Times New Roman" w:eastAsia="宋体" w:hAnsi="Times New Roman" w:cs="Times New Roman" w:hint="eastAsia"/>
          <w:sz w:val="24"/>
          <w:szCs w:val="24"/>
        </w:rPr>
        <w:t>/</w:t>
      </w:r>
      <w:proofErr w:type="gramStart"/>
      <w:r w:rsidR="00F97F54" w:rsidRPr="00370CB6">
        <w:rPr>
          <w:rFonts w:ascii="Times New Roman" w:eastAsia="宋体" w:hAnsi="Times New Roman" w:cs="Times New Roman" w:hint="eastAsia"/>
          <w:sz w:val="24"/>
          <w:szCs w:val="24"/>
        </w:rPr>
        <w:t>个</w:t>
      </w:r>
      <w:proofErr w:type="gramEnd"/>
      <w:r w:rsidR="00F97F54" w:rsidRPr="00370CB6">
        <w:rPr>
          <w:rFonts w:ascii="Times New Roman" w:eastAsia="宋体" w:hAnsi="Times New Roman" w:cs="Times New Roman" w:hint="eastAsia"/>
          <w:sz w:val="24"/>
          <w:szCs w:val="24"/>
        </w:rPr>
        <w:t>下降</w:t>
      </w:r>
      <w:r w:rsidR="006F3FFD" w:rsidRPr="00370CB6">
        <w:rPr>
          <w:rFonts w:ascii="Times New Roman" w:eastAsia="宋体" w:hAnsi="Times New Roman" w:cs="Times New Roman" w:hint="eastAsia"/>
          <w:sz w:val="24"/>
          <w:szCs w:val="24"/>
        </w:rPr>
        <w:t>至</w:t>
      </w:r>
      <w:r w:rsidR="00F97F54" w:rsidRPr="00370CB6">
        <w:rPr>
          <w:rFonts w:ascii="Times New Roman" w:eastAsia="宋体" w:hAnsi="Times New Roman" w:cs="Times New Roman" w:hint="eastAsia"/>
          <w:sz w:val="24"/>
          <w:szCs w:val="24"/>
        </w:rPr>
        <w:t>当前的</w:t>
      </w:r>
      <w:r w:rsidR="00F97F54" w:rsidRPr="00370CB6">
        <w:rPr>
          <w:rFonts w:ascii="Times New Roman" w:eastAsia="宋体" w:hAnsi="Times New Roman" w:cs="Times New Roman" w:hint="eastAsia"/>
          <w:sz w:val="24"/>
          <w:szCs w:val="24"/>
        </w:rPr>
        <w:t>1700</w:t>
      </w:r>
      <w:r w:rsidR="00F97F54" w:rsidRPr="00370CB6">
        <w:rPr>
          <w:rFonts w:ascii="Times New Roman" w:eastAsia="宋体" w:hAnsi="Times New Roman" w:cs="Times New Roman" w:hint="eastAsia"/>
          <w:sz w:val="24"/>
          <w:szCs w:val="24"/>
        </w:rPr>
        <w:t>万元</w:t>
      </w:r>
      <w:r w:rsidR="00F97F54" w:rsidRPr="00370CB6">
        <w:rPr>
          <w:rFonts w:ascii="Times New Roman" w:eastAsia="宋体" w:hAnsi="Times New Roman" w:cs="Times New Roman" w:hint="eastAsia"/>
          <w:sz w:val="24"/>
          <w:szCs w:val="24"/>
        </w:rPr>
        <w:t>/</w:t>
      </w:r>
      <w:proofErr w:type="gramStart"/>
      <w:r w:rsidR="00F97F54" w:rsidRPr="00370CB6">
        <w:rPr>
          <w:rFonts w:ascii="Times New Roman" w:eastAsia="宋体" w:hAnsi="Times New Roman" w:cs="Times New Roman" w:hint="eastAsia"/>
          <w:sz w:val="24"/>
          <w:szCs w:val="24"/>
        </w:rPr>
        <w:t>个</w:t>
      </w:r>
      <w:proofErr w:type="gramEnd"/>
      <w:r w:rsidR="00F97F54" w:rsidRPr="00370CB6">
        <w:rPr>
          <w:rFonts w:ascii="Times New Roman" w:eastAsia="宋体" w:hAnsi="Times New Roman" w:cs="Times New Roman" w:hint="eastAsia"/>
          <w:sz w:val="24"/>
          <w:szCs w:val="24"/>
        </w:rPr>
        <w:t>左右。</w:t>
      </w:r>
      <w:r w:rsidRPr="00370CB6">
        <w:rPr>
          <w:rFonts w:ascii="Times New Roman" w:eastAsia="宋体" w:hAnsi="Times New Roman" w:cs="Times New Roman" w:hint="eastAsia"/>
          <w:sz w:val="24"/>
          <w:szCs w:val="24"/>
        </w:rPr>
        <w:t>不合理的缩减</w:t>
      </w:r>
      <w:r w:rsidR="006F3FFD" w:rsidRPr="00370CB6">
        <w:rPr>
          <w:rFonts w:ascii="Times New Roman" w:eastAsia="宋体" w:hAnsi="Times New Roman" w:cs="Times New Roman" w:hint="eastAsia"/>
          <w:sz w:val="24"/>
          <w:szCs w:val="24"/>
        </w:rPr>
        <w:t>工程费用和工作周期</w:t>
      </w:r>
      <w:r w:rsidR="00F97F54" w:rsidRPr="00370CB6">
        <w:rPr>
          <w:rFonts w:ascii="Times New Roman" w:eastAsia="宋体" w:hAnsi="Times New Roman" w:cs="Times New Roman" w:hint="eastAsia"/>
          <w:sz w:val="24"/>
          <w:szCs w:val="24"/>
        </w:rPr>
        <w:t>直接</w:t>
      </w:r>
      <w:r w:rsidRPr="00370CB6">
        <w:rPr>
          <w:rFonts w:ascii="Times New Roman" w:eastAsia="宋体" w:hAnsi="Times New Roman" w:cs="Times New Roman" w:hint="eastAsia"/>
          <w:sz w:val="24"/>
          <w:szCs w:val="24"/>
        </w:rPr>
        <w:t>导致</w:t>
      </w:r>
      <w:r w:rsidR="00F97F54" w:rsidRPr="00370CB6">
        <w:rPr>
          <w:rFonts w:ascii="Times New Roman" w:eastAsia="宋体" w:hAnsi="Times New Roman" w:cs="Times New Roman" w:hint="eastAsia"/>
          <w:sz w:val="24"/>
          <w:szCs w:val="24"/>
        </w:rPr>
        <w:t>调查评估精细化程度不足，造成粗放式的工程实施与管理</w:t>
      </w:r>
      <w:r w:rsidR="006F3FFD" w:rsidRPr="00370CB6">
        <w:rPr>
          <w:rFonts w:ascii="Times New Roman" w:eastAsia="宋体" w:hAnsi="Times New Roman" w:cs="Times New Roman" w:hint="eastAsia"/>
          <w:sz w:val="24"/>
          <w:szCs w:val="24"/>
        </w:rPr>
        <w:t>。</w:t>
      </w:r>
      <w:r w:rsidR="00F97F54" w:rsidRPr="00370CB6">
        <w:rPr>
          <w:rFonts w:ascii="Times New Roman" w:eastAsia="宋体" w:hAnsi="Times New Roman" w:cs="Times New Roman" w:hint="eastAsia"/>
          <w:sz w:val="24"/>
          <w:szCs w:val="24"/>
        </w:rPr>
        <w:t>市县</w:t>
      </w:r>
      <w:r w:rsidRPr="00370CB6">
        <w:rPr>
          <w:rFonts w:ascii="Times New Roman" w:eastAsia="宋体" w:hAnsi="Times New Roman" w:cs="Times New Roman" w:hint="eastAsia"/>
          <w:sz w:val="24"/>
          <w:szCs w:val="24"/>
        </w:rPr>
        <w:t>生态环境保护部门有土壤和地下水专业背景的管理人员非常</w:t>
      </w:r>
      <w:r w:rsidR="006F3FFD" w:rsidRPr="00370CB6">
        <w:rPr>
          <w:rFonts w:ascii="Times New Roman" w:eastAsia="宋体" w:hAnsi="Times New Roman" w:cs="Times New Roman" w:hint="eastAsia"/>
          <w:sz w:val="24"/>
          <w:szCs w:val="24"/>
        </w:rPr>
        <w:t>匮乏</w:t>
      </w:r>
      <w:r w:rsidR="006F3FFD"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认识不到位、管理</w:t>
      </w:r>
      <w:proofErr w:type="gramStart"/>
      <w:r w:rsidRPr="00370CB6">
        <w:rPr>
          <w:rFonts w:ascii="Times New Roman" w:eastAsia="宋体" w:hAnsi="Times New Roman" w:cs="Times New Roman" w:hint="eastAsia"/>
          <w:sz w:val="24"/>
          <w:szCs w:val="24"/>
        </w:rPr>
        <w:t>不</w:t>
      </w:r>
      <w:proofErr w:type="gramEnd"/>
      <w:r w:rsidRPr="00370CB6">
        <w:rPr>
          <w:rFonts w:ascii="Times New Roman" w:eastAsia="宋体" w:hAnsi="Times New Roman" w:cs="Times New Roman" w:hint="eastAsia"/>
          <w:sz w:val="24"/>
          <w:szCs w:val="24"/>
        </w:rPr>
        <w:t>专业、缺少学习提高机会等都是目前普遍存在的问题。</w:t>
      </w:r>
    </w:p>
    <w:p w14:paraId="5A69239C" w14:textId="77777777" w:rsidR="004A658C" w:rsidRPr="00370CB6" w:rsidRDefault="0088300D" w:rsidP="00370CB6">
      <w:pPr>
        <w:pStyle w:val="2"/>
        <w:snapToGrid w:val="0"/>
        <w:spacing w:before="0" w:after="0" w:line="360" w:lineRule="auto"/>
        <w:rPr>
          <w:rFonts w:ascii="黑体" w:eastAsia="黑体" w:hAnsi="黑体"/>
          <w:sz w:val="28"/>
          <w:szCs w:val="28"/>
        </w:rPr>
      </w:pPr>
      <w:bookmarkStart w:id="2" w:name="_Toc64574198"/>
      <w:bookmarkStart w:id="3" w:name="_Toc80542390"/>
      <w:r w:rsidRPr="00370CB6">
        <w:rPr>
          <w:rFonts w:ascii="黑体" w:eastAsia="黑体" w:hAnsi="黑体" w:hint="eastAsia"/>
          <w:sz w:val="28"/>
          <w:szCs w:val="28"/>
        </w:rPr>
        <w:lastRenderedPageBreak/>
        <w:t>（二）</w:t>
      </w:r>
      <w:r w:rsidR="004A658C" w:rsidRPr="00370CB6">
        <w:rPr>
          <w:rFonts w:ascii="黑体" w:eastAsia="黑体" w:hAnsi="黑体" w:hint="eastAsia"/>
          <w:sz w:val="28"/>
          <w:szCs w:val="28"/>
        </w:rPr>
        <w:t>技术标准体系不健全</w:t>
      </w:r>
      <w:bookmarkEnd w:id="2"/>
      <w:bookmarkEnd w:id="3"/>
      <w:r w:rsidR="00E76E93" w:rsidRPr="00370CB6">
        <w:rPr>
          <w:rFonts w:ascii="黑体" w:eastAsia="黑体" w:hAnsi="黑体" w:hint="eastAsia"/>
          <w:sz w:val="28"/>
          <w:szCs w:val="28"/>
        </w:rPr>
        <w:t>，行业发展缺乏规范</w:t>
      </w:r>
    </w:p>
    <w:p w14:paraId="0E87ED51" w14:textId="77777777" w:rsidR="00A024F5" w:rsidRPr="00370CB6" w:rsidRDefault="00A024F5"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土壤修复行业快速</w:t>
      </w:r>
      <w:r w:rsidR="006F3FFD" w:rsidRPr="00370CB6">
        <w:rPr>
          <w:rFonts w:ascii="Times New Roman" w:eastAsia="宋体" w:hAnsi="Times New Roman" w:cs="Times New Roman" w:hint="eastAsia"/>
          <w:sz w:val="24"/>
          <w:szCs w:val="24"/>
        </w:rPr>
        <w:t>发展</w:t>
      </w:r>
      <w:r w:rsidRPr="00370CB6">
        <w:rPr>
          <w:rFonts w:ascii="Times New Roman" w:eastAsia="宋体" w:hAnsi="Times New Roman" w:cs="Times New Roman" w:hint="eastAsia"/>
          <w:sz w:val="24"/>
          <w:szCs w:val="24"/>
        </w:rPr>
        <w:t>需求的同时暴露出土壤环境修复技术规范与标准体系的滞后和不健全。问卷调查分析结果表明主要问题见表</w:t>
      </w:r>
      <w:r w:rsidRPr="00370CB6">
        <w:rPr>
          <w:rFonts w:ascii="Times New Roman" w:eastAsia="宋体" w:hAnsi="Times New Roman" w:cs="Times New Roman" w:hint="eastAsia"/>
          <w:sz w:val="24"/>
          <w:szCs w:val="24"/>
        </w:rPr>
        <w:t>1</w:t>
      </w:r>
      <w:r w:rsidRPr="00370CB6">
        <w:rPr>
          <w:rFonts w:ascii="Times New Roman" w:eastAsia="宋体" w:hAnsi="Times New Roman" w:cs="Times New Roman" w:hint="eastAsia"/>
          <w:sz w:val="24"/>
          <w:szCs w:val="24"/>
        </w:rPr>
        <w:t>。</w:t>
      </w:r>
    </w:p>
    <w:p w14:paraId="0FA80782" w14:textId="77777777" w:rsidR="00A024F5" w:rsidRPr="00370CB6" w:rsidRDefault="00A024F5" w:rsidP="00370CB6">
      <w:pPr>
        <w:pStyle w:val="1Char"/>
        <w:spacing w:before="0"/>
        <w:ind w:firstLineChars="0" w:firstLine="0"/>
        <w:jc w:val="center"/>
        <w:rPr>
          <w:rFonts w:ascii="宋体" w:eastAsia="宋体" w:hAnsi="宋体"/>
          <w:bCs/>
        </w:rPr>
      </w:pPr>
      <w:r w:rsidRPr="00370CB6">
        <w:rPr>
          <w:rFonts w:ascii="宋体" w:eastAsia="宋体" w:hAnsi="宋体" w:hint="eastAsia"/>
          <w:bCs/>
        </w:rPr>
        <w:t>表1  土壤修复技术规范与标准体系存在的主要问题</w:t>
      </w:r>
    </w:p>
    <w:tbl>
      <w:tblPr>
        <w:tblW w:w="5000" w:type="pct"/>
        <w:tblLook w:val="04A0" w:firstRow="1" w:lastRow="0" w:firstColumn="1" w:lastColumn="0" w:noHBand="0" w:noVBand="1"/>
      </w:tblPr>
      <w:tblGrid>
        <w:gridCol w:w="1248"/>
        <w:gridCol w:w="7274"/>
      </w:tblGrid>
      <w:tr w:rsidR="006F3FFD" w:rsidRPr="00370CB6" w14:paraId="762D12FB" w14:textId="77777777" w:rsidTr="006F3FFD">
        <w:trPr>
          <w:trHeight w:val="400"/>
          <w:tblHeader/>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C34B9DA" w14:textId="77777777" w:rsidR="006F3FFD" w:rsidRPr="00370CB6" w:rsidRDefault="006F3FFD" w:rsidP="00370CB6">
            <w:pPr>
              <w:snapToGrid w:val="0"/>
              <w:spacing w:line="360" w:lineRule="auto"/>
              <w:jc w:val="center"/>
              <w:rPr>
                <w:rFonts w:ascii="Times New Roman" w:eastAsia="宋体" w:hAnsi="Times New Roman" w:cs="Times New Roman"/>
                <w:b/>
                <w:bCs/>
                <w:color w:val="000000"/>
                <w:sz w:val="24"/>
                <w:szCs w:val="24"/>
              </w:rPr>
            </w:pPr>
            <w:r w:rsidRPr="00370CB6">
              <w:rPr>
                <w:rFonts w:ascii="Times New Roman" w:eastAsia="宋体" w:hAnsi="Times New Roman" w:cs="Times New Roman"/>
                <w:b/>
                <w:bCs/>
                <w:color w:val="000000"/>
                <w:sz w:val="24"/>
                <w:szCs w:val="24"/>
              </w:rPr>
              <w:t>问题类别</w:t>
            </w:r>
          </w:p>
        </w:tc>
        <w:tc>
          <w:tcPr>
            <w:tcW w:w="4268" w:type="pct"/>
            <w:tcBorders>
              <w:top w:val="single" w:sz="4" w:space="0" w:color="auto"/>
              <w:left w:val="nil"/>
              <w:bottom w:val="single" w:sz="4" w:space="0" w:color="auto"/>
              <w:right w:val="single" w:sz="4" w:space="0" w:color="auto"/>
            </w:tcBorders>
            <w:shd w:val="clear" w:color="auto" w:fill="auto"/>
            <w:vAlign w:val="center"/>
          </w:tcPr>
          <w:p w14:paraId="4DCABFCE" w14:textId="77777777" w:rsidR="006F3FFD" w:rsidRPr="00370CB6" w:rsidRDefault="006F3FFD" w:rsidP="00370CB6">
            <w:pPr>
              <w:snapToGrid w:val="0"/>
              <w:spacing w:line="360" w:lineRule="auto"/>
              <w:rPr>
                <w:rFonts w:ascii="Times New Roman" w:eastAsia="宋体" w:hAnsi="Times New Roman" w:cs="Times New Roman"/>
                <w:b/>
                <w:color w:val="000000"/>
                <w:sz w:val="24"/>
                <w:szCs w:val="24"/>
              </w:rPr>
            </w:pPr>
            <w:r w:rsidRPr="00370CB6">
              <w:rPr>
                <w:rFonts w:ascii="Times New Roman" w:eastAsia="宋体" w:hAnsi="Times New Roman" w:cs="Times New Roman"/>
                <w:b/>
                <w:color w:val="000000"/>
                <w:sz w:val="24"/>
                <w:szCs w:val="24"/>
              </w:rPr>
              <w:t>主要问题</w:t>
            </w:r>
          </w:p>
        </w:tc>
      </w:tr>
      <w:tr w:rsidR="00A024F5" w:rsidRPr="00370CB6" w14:paraId="4FB65633" w14:textId="77777777" w:rsidTr="002872D7">
        <w:trPr>
          <w:trHeight w:val="400"/>
        </w:trPr>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E1C86" w14:textId="77777777" w:rsidR="00A024F5" w:rsidRPr="00370CB6" w:rsidRDefault="00A024F5" w:rsidP="00370CB6">
            <w:pPr>
              <w:snapToGrid w:val="0"/>
              <w:spacing w:line="360" w:lineRule="auto"/>
              <w:jc w:val="center"/>
              <w:rPr>
                <w:rFonts w:ascii="Times New Roman" w:eastAsia="宋体" w:hAnsi="Times New Roman" w:cs="Times New Roman"/>
                <w:b/>
                <w:bCs/>
                <w:color w:val="000000"/>
                <w:sz w:val="24"/>
                <w:szCs w:val="24"/>
              </w:rPr>
            </w:pPr>
            <w:r w:rsidRPr="00370CB6">
              <w:rPr>
                <w:rFonts w:ascii="Times New Roman" w:eastAsia="宋体" w:hAnsi="Times New Roman" w:cs="Times New Roman"/>
                <w:b/>
                <w:bCs/>
                <w:color w:val="000000"/>
                <w:sz w:val="24"/>
                <w:szCs w:val="24"/>
              </w:rPr>
              <w:t>共性问题</w:t>
            </w:r>
          </w:p>
        </w:tc>
        <w:tc>
          <w:tcPr>
            <w:tcW w:w="4268" w:type="pct"/>
            <w:tcBorders>
              <w:top w:val="single" w:sz="4" w:space="0" w:color="auto"/>
              <w:left w:val="nil"/>
              <w:bottom w:val="single" w:sz="4" w:space="0" w:color="auto"/>
              <w:right w:val="single" w:sz="4" w:space="0" w:color="auto"/>
            </w:tcBorders>
            <w:shd w:val="clear" w:color="auto" w:fill="auto"/>
            <w:vAlign w:val="center"/>
            <w:hideMark/>
          </w:tcPr>
          <w:p w14:paraId="7BD90589"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标准规定太原则，可操行较弱，</w:t>
            </w:r>
            <w:r w:rsidRPr="00370CB6">
              <w:rPr>
                <w:rFonts w:ascii="Times New Roman" w:eastAsia="宋体" w:hAnsi="Times New Roman" w:cs="Times New Roman"/>
                <w:color w:val="000000"/>
                <w:sz w:val="24"/>
                <w:szCs w:val="24"/>
              </w:rPr>
              <w:t xml:space="preserve"> </w:t>
            </w:r>
          </w:p>
        </w:tc>
      </w:tr>
      <w:tr w:rsidR="00A024F5" w:rsidRPr="00370CB6" w14:paraId="3DFFBCBE"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2115BF11"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5A4FAF2A"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标准执行过程专业灵活性不足</w:t>
            </w:r>
          </w:p>
        </w:tc>
      </w:tr>
      <w:tr w:rsidR="00A024F5" w:rsidRPr="00370CB6" w14:paraId="0915C8AA"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16F8A0BD"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5B3B32B9"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缺乏基于土壤功能导向的标准体系</w:t>
            </w:r>
          </w:p>
        </w:tc>
      </w:tr>
      <w:tr w:rsidR="00A024F5" w:rsidRPr="00370CB6" w14:paraId="5F63DC43"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23BFD2FD"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110DF45A"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缺乏基于区域差异导向的标准体系（背景值）</w:t>
            </w:r>
          </w:p>
        </w:tc>
      </w:tr>
      <w:tr w:rsidR="00A024F5" w:rsidRPr="00370CB6" w14:paraId="0558965D"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1505DFB1"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1D634B9D"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缺乏造价指导文件，建议加快建立健全的定额价格体系</w:t>
            </w:r>
          </w:p>
        </w:tc>
      </w:tr>
      <w:tr w:rsidR="00A024F5" w:rsidRPr="00370CB6" w14:paraId="50939139"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328D1679"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69A3EBA2"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部分地方标准为政绩等因素匆忙出台，未根据地方特色对国家标准补充完善</w:t>
            </w:r>
          </w:p>
        </w:tc>
      </w:tr>
      <w:tr w:rsidR="00A024F5" w:rsidRPr="00370CB6" w14:paraId="33755181"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48371CB6"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05554644"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行业标准和和技术指南之间存在矛盾</w:t>
            </w:r>
          </w:p>
        </w:tc>
      </w:tr>
      <w:tr w:rsidR="00A024F5" w:rsidRPr="00370CB6" w14:paraId="45E6F4AC"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36C4A18C"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30764FFA"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认识不到位，需要加大宣贯</w:t>
            </w:r>
          </w:p>
        </w:tc>
      </w:tr>
      <w:tr w:rsidR="00A024F5" w:rsidRPr="00370CB6" w14:paraId="0B38AD5A"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484555EE"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26FE776F"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业主方、监管部门、第三</w:t>
            </w:r>
            <w:proofErr w:type="gramStart"/>
            <w:r w:rsidRPr="00370CB6">
              <w:rPr>
                <w:rFonts w:ascii="Times New Roman" w:eastAsia="宋体" w:hAnsi="Times New Roman" w:cs="Times New Roman"/>
                <w:color w:val="000000"/>
                <w:sz w:val="24"/>
                <w:szCs w:val="24"/>
              </w:rPr>
              <w:t>方专业</w:t>
            </w:r>
            <w:proofErr w:type="gramEnd"/>
            <w:r w:rsidRPr="00370CB6">
              <w:rPr>
                <w:rFonts w:ascii="Times New Roman" w:eastAsia="宋体" w:hAnsi="Times New Roman" w:cs="Times New Roman"/>
                <w:color w:val="000000"/>
                <w:sz w:val="24"/>
                <w:szCs w:val="24"/>
              </w:rPr>
              <w:t>薄弱，技术人员缺乏</w:t>
            </w:r>
          </w:p>
        </w:tc>
      </w:tr>
      <w:tr w:rsidR="00A024F5" w:rsidRPr="00370CB6" w14:paraId="1CF294DC"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185F08E0"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10E42F2D"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监管部门自身专业能力差，很大程序上依赖第三方或者专家意见</w:t>
            </w:r>
          </w:p>
        </w:tc>
      </w:tr>
      <w:tr w:rsidR="00A024F5" w:rsidRPr="00370CB6" w14:paraId="7E62B71C"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214588A7"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03982226"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评审专家的选取没有标准，比较随意</w:t>
            </w:r>
          </w:p>
        </w:tc>
      </w:tr>
      <w:tr w:rsidR="00A024F5" w:rsidRPr="00370CB6" w14:paraId="1467F1C7" w14:textId="77777777" w:rsidTr="002872D7">
        <w:trPr>
          <w:trHeight w:val="400"/>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2C17ACED"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2351CE66"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修复工程的管控太严，过程疏于管理，前期规划和方案过于笼统</w:t>
            </w:r>
          </w:p>
        </w:tc>
      </w:tr>
      <w:tr w:rsidR="00A024F5" w:rsidRPr="00370CB6" w14:paraId="1E153CF6" w14:textId="77777777" w:rsidTr="002872D7">
        <w:trPr>
          <w:trHeight w:val="400"/>
        </w:trPr>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14:paraId="72B32725" w14:textId="77777777" w:rsidR="00A024F5" w:rsidRPr="00370CB6" w:rsidRDefault="00A024F5" w:rsidP="00370CB6">
            <w:pPr>
              <w:snapToGrid w:val="0"/>
              <w:spacing w:line="360" w:lineRule="auto"/>
              <w:jc w:val="center"/>
              <w:rPr>
                <w:rFonts w:ascii="Times New Roman" w:eastAsia="宋体" w:hAnsi="Times New Roman" w:cs="Times New Roman"/>
                <w:b/>
                <w:bCs/>
                <w:color w:val="000000"/>
                <w:sz w:val="24"/>
                <w:szCs w:val="24"/>
              </w:rPr>
            </w:pPr>
            <w:r w:rsidRPr="00370CB6">
              <w:rPr>
                <w:rFonts w:ascii="Times New Roman" w:eastAsia="宋体" w:hAnsi="Times New Roman" w:cs="Times New Roman"/>
                <w:b/>
                <w:bCs/>
                <w:color w:val="000000"/>
                <w:sz w:val="24"/>
                <w:szCs w:val="24"/>
              </w:rPr>
              <w:t>调查评估</w:t>
            </w:r>
          </w:p>
        </w:tc>
        <w:tc>
          <w:tcPr>
            <w:tcW w:w="4268" w:type="pct"/>
            <w:tcBorders>
              <w:top w:val="nil"/>
              <w:left w:val="nil"/>
              <w:bottom w:val="single" w:sz="4" w:space="0" w:color="auto"/>
              <w:right w:val="single" w:sz="4" w:space="0" w:color="auto"/>
            </w:tcBorders>
            <w:shd w:val="clear" w:color="auto" w:fill="auto"/>
            <w:vAlign w:val="center"/>
            <w:hideMark/>
          </w:tcPr>
          <w:p w14:paraId="5DF1BE0F"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土壤污染物的浸泡量和全消量存在差异，目前没有完善的标准检测方法</w:t>
            </w:r>
          </w:p>
        </w:tc>
      </w:tr>
      <w:tr w:rsidR="00A024F5" w:rsidRPr="00370CB6" w14:paraId="4912B857" w14:textId="77777777" w:rsidTr="002872D7">
        <w:trPr>
          <w:trHeight w:val="400"/>
        </w:trPr>
        <w:tc>
          <w:tcPr>
            <w:tcW w:w="732" w:type="pct"/>
            <w:vMerge/>
            <w:tcBorders>
              <w:top w:val="nil"/>
              <w:left w:val="single" w:sz="4" w:space="0" w:color="auto"/>
              <w:bottom w:val="single" w:sz="4" w:space="0" w:color="auto"/>
              <w:right w:val="single" w:sz="4" w:space="0" w:color="auto"/>
            </w:tcBorders>
            <w:vAlign w:val="center"/>
            <w:hideMark/>
          </w:tcPr>
          <w:p w14:paraId="2FD07858"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6BA58CAD" w14:textId="58E42F81" w:rsidR="00A024F5" w:rsidRPr="00370CB6" w:rsidRDefault="00370CB6" w:rsidP="00370CB6">
            <w:pPr>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GB</w:t>
            </w:r>
            <w:r w:rsidR="00A024F5" w:rsidRPr="00370CB6">
              <w:rPr>
                <w:rFonts w:ascii="Times New Roman" w:eastAsia="宋体" w:hAnsi="Times New Roman" w:cs="Times New Roman"/>
                <w:color w:val="000000"/>
                <w:sz w:val="24"/>
                <w:szCs w:val="24"/>
              </w:rPr>
              <w:t>36600</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2018</w:t>
            </w:r>
            <w:r w:rsidR="00A024F5" w:rsidRPr="00370CB6">
              <w:rPr>
                <w:rFonts w:ascii="Times New Roman" w:eastAsia="宋体" w:hAnsi="Times New Roman" w:cs="Times New Roman"/>
                <w:color w:val="000000"/>
                <w:sz w:val="24"/>
                <w:szCs w:val="24"/>
              </w:rPr>
              <w:t>标准中确定的污染物种类存在局限性</w:t>
            </w:r>
          </w:p>
        </w:tc>
      </w:tr>
      <w:tr w:rsidR="00A024F5" w:rsidRPr="00370CB6" w14:paraId="62DA73C9" w14:textId="77777777" w:rsidTr="002872D7">
        <w:trPr>
          <w:trHeight w:val="400"/>
        </w:trPr>
        <w:tc>
          <w:tcPr>
            <w:tcW w:w="732" w:type="pct"/>
            <w:vMerge/>
            <w:tcBorders>
              <w:top w:val="nil"/>
              <w:left w:val="single" w:sz="4" w:space="0" w:color="auto"/>
              <w:bottom w:val="single" w:sz="4" w:space="0" w:color="auto"/>
              <w:right w:val="single" w:sz="4" w:space="0" w:color="auto"/>
            </w:tcBorders>
            <w:vAlign w:val="center"/>
            <w:hideMark/>
          </w:tcPr>
          <w:p w14:paraId="6E36C63B"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465FC377"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缺乏精细化的调查方法</w:t>
            </w:r>
          </w:p>
        </w:tc>
      </w:tr>
      <w:tr w:rsidR="00A024F5" w:rsidRPr="00370CB6" w14:paraId="3149788E" w14:textId="77777777" w:rsidTr="002872D7">
        <w:trPr>
          <w:trHeight w:val="400"/>
        </w:trPr>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14:paraId="7198D1C4" w14:textId="77777777" w:rsidR="00A024F5" w:rsidRPr="00370CB6" w:rsidRDefault="00A024F5" w:rsidP="00370CB6">
            <w:pPr>
              <w:snapToGrid w:val="0"/>
              <w:spacing w:line="360" w:lineRule="auto"/>
              <w:jc w:val="center"/>
              <w:rPr>
                <w:rFonts w:ascii="Times New Roman" w:eastAsia="宋体" w:hAnsi="Times New Roman" w:cs="Times New Roman"/>
                <w:b/>
                <w:bCs/>
                <w:color w:val="000000"/>
                <w:sz w:val="24"/>
                <w:szCs w:val="24"/>
              </w:rPr>
            </w:pPr>
            <w:r w:rsidRPr="00370CB6">
              <w:rPr>
                <w:rFonts w:ascii="Times New Roman" w:eastAsia="宋体" w:hAnsi="Times New Roman" w:cs="Times New Roman"/>
                <w:b/>
                <w:bCs/>
                <w:color w:val="000000"/>
                <w:sz w:val="24"/>
                <w:szCs w:val="24"/>
              </w:rPr>
              <w:t>风险评估</w:t>
            </w:r>
          </w:p>
        </w:tc>
        <w:tc>
          <w:tcPr>
            <w:tcW w:w="4268" w:type="pct"/>
            <w:tcBorders>
              <w:top w:val="nil"/>
              <w:left w:val="nil"/>
              <w:bottom w:val="single" w:sz="4" w:space="0" w:color="auto"/>
              <w:right w:val="single" w:sz="4" w:space="0" w:color="auto"/>
            </w:tcBorders>
            <w:shd w:val="clear" w:color="auto" w:fill="auto"/>
            <w:vAlign w:val="center"/>
            <w:hideMark/>
          </w:tcPr>
          <w:p w14:paraId="0EB42DB0"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修复目标值的确定过程过于机械化</w:t>
            </w:r>
          </w:p>
        </w:tc>
      </w:tr>
      <w:tr w:rsidR="00A024F5" w:rsidRPr="00370CB6" w14:paraId="12F7EA86" w14:textId="77777777" w:rsidTr="002872D7">
        <w:trPr>
          <w:trHeight w:val="400"/>
        </w:trPr>
        <w:tc>
          <w:tcPr>
            <w:tcW w:w="732" w:type="pct"/>
            <w:vMerge/>
            <w:tcBorders>
              <w:top w:val="nil"/>
              <w:left w:val="single" w:sz="4" w:space="0" w:color="auto"/>
              <w:bottom w:val="single" w:sz="4" w:space="0" w:color="auto"/>
              <w:right w:val="single" w:sz="4" w:space="0" w:color="auto"/>
            </w:tcBorders>
            <w:vAlign w:val="center"/>
            <w:hideMark/>
          </w:tcPr>
          <w:p w14:paraId="6AA29B3A"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7B29F062"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缺乏恶臭污染物的管</w:t>
            </w:r>
            <w:proofErr w:type="gramStart"/>
            <w:r w:rsidRPr="00370CB6">
              <w:rPr>
                <w:rFonts w:ascii="Times New Roman" w:eastAsia="宋体" w:hAnsi="Times New Roman" w:cs="Times New Roman"/>
                <w:color w:val="000000"/>
                <w:sz w:val="24"/>
                <w:szCs w:val="24"/>
              </w:rPr>
              <w:t>控标准</w:t>
            </w:r>
            <w:proofErr w:type="gramEnd"/>
          </w:p>
        </w:tc>
      </w:tr>
      <w:tr w:rsidR="00A024F5" w:rsidRPr="00370CB6" w14:paraId="2ED52B67" w14:textId="77777777" w:rsidTr="002872D7">
        <w:trPr>
          <w:trHeight w:val="400"/>
        </w:trPr>
        <w:tc>
          <w:tcPr>
            <w:tcW w:w="732" w:type="pct"/>
            <w:vMerge/>
            <w:tcBorders>
              <w:top w:val="nil"/>
              <w:left w:val="single" w:sz="4" w:space="0" w:color="auto"/>
              <w:bottom w:val="single" w:sz="4" w:space="0" w:color="auto"/>
              <w:right w:val="single" w:sz="4" w:space="0" w:color="auto"/>
            </w:tcBorders>
            <w:vAlign w:val="center"/>
            <w:hideMark/>
          </w:tcPr>
          <w:p w14:paraId="4BECC12A"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54BB41B9"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需进一步细化不同用地类型下对应的筛选值和管制值</w:t>
            </w:r>
          </w:p>
        </w:tc>
      </w:tr>
      <w:tr w:rsidR="00A024F5" w:rsidRPr="00370CB6" w14:paraId="2B491F44" w14:textId="77777777" w:rsidTr="002872D7">
        <w:trPr>
          <w:trHeight w:val="400"/>
        </w:trPr>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14:paraId="42EED60D" w14:textId="77777777" w:rsidR="00A024F5" w:rsidRPr="00370CB6" w:rsidRDefault="00A024F5" w:rsidP="00370CB6">
            <w:pPr>
              <w:snapToGrid w:val="0"/>
              <w:spacing w:line="360" w:lineRule="auto"/>
              <w:jc w:val="center"/>
              <w:rPr>
                <w:rFonts w:ascii="Times New Roman" w:eastAsia="宋体" w:hAnsi="Times New Roman" w:cs="Times New Roman"/>
                <w:b/>
                <w:bCs/>
                <w:color w:val="000000"/>
                <w:sz w:val="24"/>
                <w:szCs w:val="24"/>
              </w:rPr>
            </w:pPr>
            <w:r w:rsidRPr="00370CB6">
              <w:rPr>
                <w:rFonts w:ascii="Times New Roman" w:eastAsia="宋体" w:hAnsi="Times New Roman" w:cs="Times New Roman"/>
                <w:b/>
                <w:bCs/>
                <w:color w:val="000000"/>
                <w:sz w:val="24"/>
                <w:szCs w:val="24"/>
              </w:rPr>
              <w:t>治理修复</w:t>
            </w:r>
          </w:p>
        </w:tc>
        <w:tc>
          <w:tcPr>
            <w:tcW w:w="4268" w:type="pct"/>
            <w:tcBorders>
              <w:top w:val="nil"/>
              <w:left w:val="nil"/>
              <w:bottom w:val="single" w:sz="4" w:space="0" w:color="auto"/>
              <w:right w:val="single" w:sz="4" w:space="0" w:color="auto"/>
            </w:tcBorders>
            <w:shd w:val="clear" w:color="auto" w:fill="auto"/>
            <w:vAlign w:val="center"/>
            <w:hideMark/>
          </w:tcPr>
          <w:p w14:paraId="5F967D13"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地下水需要监测两年，严重影响开发进度</w:t>
            </w:r>
          </w:p>
        </w:tc>
      </w:tr>
      <w:tr w:rsidR="00A024F5" w:rsidRPr="00370CB6" w14:paraId="2CE3EFD8" w14:textId="77777777" w:rsidTr="002872D7">
        <w:trPr>
          <w:trHeight w:val="400"/>
        </w:trPr>
        <w:tc>
          <w:tcPr>
            <w:tcW w:w="732" w:type="pct"/>
            <w:vMerge/>
            <w:tcBorders>
              <w:top w:val="nil"/>
              <w:left w:val="single" w:sz="4" w:space="0" w:color="auto"/>
              <w:bottom w:val="single" w:sz="4" w:space="0" w:color="auto"/>
              <w:right w:val="single" w:sz="4" w:space="0" w:color="auto"/>
            </w:tcBorders>
            <w:vAlign w:val="center"/>
            <w:hideMark/>
          </w:tcPr>
          <w:p w14:paraId="2F41339E"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73660BE9"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proofErr w:type="gramStart"/>
            <w:r w:rsidRPr="00370CB6">
              <w:rPr>
                <w:rFonts w:ascii="Times New Roman" w:eastAsia="宋体" w:hAnsi="Times New Roman" w:cs="Times New Roman"/>
                <w:color w:val="000000"/>
                <w:sz w:val="24"/>
                <w:szCs w:val="24"/>
              </w:rPr>
              <w:t>修复全</w:t>
            </w:r>
            <w:proofErr w:type="gramEnd"/>
            <w:r w:rsidRPr="00370CB6">
              <w:rPr>
                <w:rFonts w:ascii="Times New Roman" w:eastAsia="宋体" w:hAnsi="Times New Roman" w:cs="Times New Roman"/>
                <w:color w:val="000000"/>
                <w:sz w:val="24"/>
                <w:szCs w:val="24"/>
              </w:rPr>
              <w:t>过程的监管力度薄弱</w:t>
            </w:r>
          </w:p>
        </w:tc>
      </w:tr>
      <w:tr w:rsidR="00A024F5" w:rsidRPr="00370CB6" w14:paraId="254CCEF4" w14:textId="77777777" w:rsidTr="002872D7">
        <w:trPr>
          <w:trHeight w:val="400"/>
        </w:trPr>
        <w:tc>
          <w:tcPr>
            <w:tcW w:w="732" w:type="pct"/>
            <w:vMerge/>
            <w:tcBorders>
              <w:top w:val="nil"/>
              <w:left w:val="single" w:sz="4" w:space="0" w:color="auto"/>
              <w:bottom w:val="single" w:sz="4" w:space="0" w:color="auto"/>
              <w:right w:val="single" w:sz="4" w:space="0" w:color="auto"/>
            </w:tcBorders>
            <w:vAlign w:val="center"/>
            <w:hideMark/>
          </w:tcPr>
          <w:p w14:paraId="3F74F13C" w14:textId="77777777" w:rsidR="00A024F5" w:rsidRPr="00370CB6" w:rsidRDefault="00A024F5" w:rsidP="00370CB6">
            <w:pPr>
              <w:snapToGrid w:val="0"/>
              <w:spacing w:line="360" w:lineRule="auto"/>
              <w:rPr>
                <w:rFonts w:ascii="Times New Roman" w:eastAsia="宋体" w:hAnsi="Times New Roman" w:cs="Times New Roman"/>
                <w:b/>
                <w:bCs/>
                <w:color w:val="000000"/>
                <w:sz w:val="24"/>
                <w:szCs w:val="24"/>
              </w:rPr>
            </w:pPr>
          </w:p>
        </w:tc>
        <w:tc>
          <w:tcPr>
            <w:tcW w:w="4268" w:type="pct"/>
            <w:tcBorders>
              <w:top w:val="nil"/>
              <w:left w:val="nil"/>
              <w:bottom w:val="single" w:sz="4" w:space="0" w:color="auto"/>
              <w:right w:val="single" w:sz="4" w:space="0" w:color="auto"/>
            </w:tcBorders>
            <w:shd w:val="clear" w:color="auto" w:fill="auto"/>
            <w:vAlign w:val="center"/>
            <w:hideMark/>
          </w:tcPr>
          <w:p w14:paraId="04575461" w14:textId="77777777" w:rsidR="00A024F5" w:rsidRPr="00370CB6" w:rsidRDefault="00A024F5" w:rsidP="00370CB6">
            <w:pPr>
              <w:snapToGrid w:val="0"/>
              <w:spacing w:line="360" w:lineRule="auto"/>
              <w:rPr>
                <w:rFonts w:ascii="Times New Roman" w:eastAsia="宋体" w:hAnsi="Times New Roman" w:cs="Times New Roman"/>
                <w:color w:val="000000"/>
                <w:sz w:val="24"/>
                <w:szCs w:val="24"/>
              </w:rPr>
            </w:pPr>
            <w:r w:rsidRPr="00370CB6">
              <w:rPr>
                <w:rFonts w:ascii="Times New Roman" w:eastAsia="宋体" w:hAnsi="Times New Roman" w:cs="Times New Roman"/>
                <w:color w:val="000000"/>
                <w:sz w:val="24"/>
                <w:szCs w:val="24"/>
              </w:rPr>
              <w:t>现场监管太少，应加大现场监管频率和力度。效果评估应到现场取样复核，采用双随机，现场随机取样</w:t>
            </w:r>
          </w:p>
        </w:tc>
      </w:tr>
    </w:tbl>
    <w:p w14:paraId="0EAC2595" w14:textId="77777777" w:rsidR="004A658C" w:rsidRPr="00370CB6" w:rsidRDefault="006F3FFD"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lastRenderedPageBreak/>
        <w:t>总体而言，</w:t>
      </w:r>
      <w:r w:rsidR="0088300D" w:rsidRPr="00370CB6">
        <w:rPr>
          <w:rFonts w:ascii="Times New Roman" w:eastAsia="宋体" w:hAnsi="Times New Roman" w:cs="Times New Roman" w:hint="eastAsia"/>
          <w:sz w:val="24"/>
          <w:szCs w:val="24"/>
        </w:rPr>
        <w:t>当前</w:t>
      </w:r>
      <w:r w:rsidR="004A658C" w:rsidRPr="00370CB6">
        <w:rPr>
          <w:rFonts w:ascii="Times New Roman" w:eastAsia="宋体" w:hAnsi="Times New Roman" w:cs="Times New Roman" w:hint="eastAsia"/>
          <w:sz w:val="24"/>
          <w:szCs w:val="24"/>
        </w:rPr>
        <w:t>修复工程技术规范性文件和分行业类型的技术规范性文件尚很缺乏</w:t>
      </w:r>
      <w:bookmarkStart w:id="4" w:name="_Toc51229209"/>
      <w:r w:rsidR="0088300D" w:rsidRPr="00370CB6">
        <w:rPr>
          <w:rFonts w:ascii="Times New Roman" w:eastAsia="宋体" w:hAnsi="Times New Roman" w:cs="Times New Roman" w:hint="eastAsia"/>
          <w:sz w:val="24"/>
          <w:szCs w:val="24"/>
        </w:rPr>
        <w:t>，</w:t>
      </w:r>
      <w:r w:rsidR="004A658C" w:rsidRPr="00370CB6">
        <w:rPr>
          <w:rFonts w:ascii="Times New Roman" w:eastAsia="宋体" w:hAnsi="Times New Roman" w:cs="Times New Roman" w:hint="eastAsia"/>
          <w:sz w:val="24"/>
          <w:szCs w:val="24"/>
        </w:rPr>
        <w:t>难以支持国家及区域差异化管理</w:t>
      </w:r>
      <w:r w:rsidR="0088300D" w:rsidRPr="00370CB6">
        <w:rPr>
          <w:rFonts w:ascii="Times New Roman" w:eastAsia="宋体" w:hAnsi="Times New Roman" w:cs="Times New Roman" w:hint="eastAsia"/>
          <w:sz w:val="24"/>
          <w:szCs w:val="24"/>
        </w:rPr>
        <w:t>需求；</w:t>
      </w:r>
      <w:r w:rsidR="004A658C" w:rsidRPr="00370CB6">
        <w:rPr>
          <w:rFonts w:ascii="Times New Roman" w:eastAsia="宋体" w:hAnsi="Times New Roman" w:cs="Times New Roman"/>
          <w:sz w:val="24"/>
          <w:szCs w:val="24"/>
        </w:rPr>
        <w:t>现有调查评估技术</w:t>
      </w:r>
      <w:r w:rsidR="004A658C" w:rsidRPr="00370CB6">
        <w:rPr>
          <w:rFonts w:ascii="Times New Roman" w:eastAsia="宋体" w:hAnsi="Times New Roman" w:cs="Times New Roman" w:hint="eastAsia"/>
          <w:sz w:val="24"/>
          <w:szCs w:val="24"/>
        </w:rPr>
        <w:t>方法</w:t>
      </w:r>
      <w:r w:rsidR="0088300D" w:rsidRPr="00370CB6">
        <w:rPr>
          <w:rFonts w:ascii="Times New Roman" w:eastAsia="宋体" w:hAnsi="Times New Roman" w:cs="Times New Roman" w:hint="eastAsia"/>
          <w:sz w:val="24"/>
          <w:szCs w:val="24"/>
        </w:rPr>
        <w:t>总体较为原则和粗放，</w:t>
      </w:r>
      <w:r w:rsidR="004A658C" w:rsidRPr="00370CB6">
        <w:rPr>
          <w:rFonts w:ascii="Times New Roman" w:eastAsia="宋体" w:hAnsi="Times New Roman" w:cs="Times New Roman" w:hint="eastAsia"/>
          <w:sz w:val="24"/>
          <w:szCs w:val="24"/>
        </w:rPr>
        <w:t>缺乏针对性、差异性和弹性方面的引导和鼓励</w:t>
      </w:r>
      <w:bookmarkEnd w:id="4"/>
      <w:r w:rsidR="0088300D" w:rsidRPr="00370CB6">
        <w:rPr>
          <w:rFonts w:ascii="Times New Roman" w:eastAsia="宋体" w:hAnsi="Times New Roman" w:cs="Times New Roman" w:hint="eastAsia"/>
          <w:sz w:val="24"/>
          <w:szCs w:val="24"/>
        </w:rPr>
        <w:t>；</w:t>
      </w:r>
      <w:r w:rsidR="004A658C" w:rsidRPr="00370CB6">
        <w:rPr>
          <w:rFonts w:ascii="Times New Roman" w:eastAsia="宋体" w:hAnsi="Times New Roman" w:cs="Times New Roman" w:hint="eastAsia"/>
          <w:sz w:val="24"/>
          <w:szCs w:val="24"/>
        </w:rPr>
        <w:t>修复（管控）实</w:t>
      </w:r>
      <w:r w:rsidR="004A658C" w:rsidRPr="00370CB6">
        <w:rPr>
          <w:rFonts w:ascii="Times New Roman" w:eastAsia="宋体" w:hAnsi="Times New Roman" w:cs="Times New Roman"/>
          <w:sz w:val="24"/>
          <w:szCs w:val="24"/>
        </w:rPr>
        <w:t>施方案的重要性</w:t>
      </w:r>
      <w:r w:rsidR="0088300D" w:rsidRPr="00370CB6">
        <w:rPr>
          <w:rFonts w:ascii="Times New Roman" w:eastAsia="宋体" w:hAnsi="Times New Roman" w:cs="Times New Roman"/>
          <w:sz w:val="24"/>
          <w:szCs w:val="24"/>
        </w:rPr>
        <w:t>明显</w:t>
      </w:r>
      <w:r w:rsidR="004A658C" w:rsidRPr="00370CB6">
        <w:rPr>
          <w:rFonts w:ascii="Times New Roman" w:eastAsia="宋体" w:hAnsi="Times New Roman" w:cs="Times New Roman"/>
          <w:sz w:val="24"/>
          <w:szCs w:val="24"/>
        </w:rPr>
        <w:t>受到忽略</w:t>
      </w:r>
      <w:r w:rsidR="004A658C" w:rsidRPr="00370CB6">
        <w:rPr>
          <w:rFonts w:ascii="Times New Roman" w:eastAsia="宋体" w:hAnsi="Times New Roman" w:cs="Times New Roman" w:hint="eastAsia"/>
          <w:sz w:val="24"/>
          <w:szCs w:val="24"/>
        </w:rPr>
        <w:t>。</w:t>
      </w:r>
    </w:p>
    <w:p w14:paraId="7D2A8EC8" w14:textId="77777777" w:rsidR="004A658C" w:rsidRPr="00370CB6" w:rsidRDefault="0088300D" w:rsidP="00370CB6">
      <w:pPr>
        <w:pStyle w:val="2"/>
        <w:snapToGrid w:val="0"/>
        <w:spacing w:before="0" w:after="0" w:line="360" w:lineRule="auto"/>
        <w:rPr>
          <w:rFonts w:ascii="黑体" w:eastAsia="黑体" w:hAnsi="黑体"/>
          <w:sz w:val="28"/>
          <w:szCs w:val="28"/>
        </w:rPr>
      </w:pPr>
      <w:bookmarkStart w:id="5" w:name="_Toc80542391"/>
      <w:r w:rsidRPr="00370CB6">
        <w:rPr>
          <w:rFonts w:ascii="黑体" w:eastAsia="黑体" w:hAnsi="黑体" w:hint="eastAsia"/>
          <w:sz w:val="28"/>
          <w:szCs w:val="28"/>
        </w:rPr>
        <w:t>（三）</w:t>
      </w:r>
      <w:r w:rsidR="004A658C" w:rsidRPr="00370CB6">
        <w:rPr>
          <w:rFonts w:ascii="黑体" w:eastAsia="黑体" w:hAnsi="黑体" w:hint="eastAsia"/>
          <w:sz w:val="28"/>
          <w:szCs w:val="28"/>
        </w:rPr>
        <w:t>设备与技术</w:t>
      </w:r>
      <w:r w:rsidRPr="00370CB6">
        <w:rPr>
          <w:rFonts w:ascii="黑体" w:eastAsia="黑体" w:hAnsi="黑体" w:hint="eastAsia"/>
          <w:sz w:val="28"/>
          <w:szCs w:val="28"/>
        </w:rPr>
        <w:t>的</w:t>
      </w:r>
      <w:r w:rsidR="004A658C" w:rsidRPr="00370CB6">
        <w:rPr>
          <w:rFonts w:ascii="黑体" w:eastAsia="黑体" w:hAnsi="黑体" w:hint="eastAsia"/>
          <w:sz w:val="28"/>
          <w:szCs w:val="28"/>
        </w:rPr>
        <w:t>研发</w:t>
      </w:r>
      <w:r w:rsidRPr="00370CB6">
        <w:rPr>
          <w:rFonts w:ascii="黑体" w:eastAsia="黑体" w:hAnsi="黑体" w:hint="eastAsia"/>
          <w:sz w:val="28"/>
          <w:szCs w:val="28"/>
        </w:rPr>
        <w:t>和修复工程技术</w:t>
      </w:r>
      <w:r w:rsidR="004A658C" w:rsidRPr="00370CB6">
        <w:rPr>
          <w:rFonts w:ascii="黑体" w:eastAsia="黑体" w:hAnsi="黑体" w:hint="eastAsia"/>
          <w:sz w:val="28"/>
          <w:szCs w:val="28"/>
        </w:rPr>
        <w:t>水平不高</w:t>
      </w:r>
      <w:bookmarkEnd w:id="5"/>
      <w:r w:rsidR="00E76E93" w:rsidRPr="00370CB6">
        <w:rPr>
          <w:rFonts w:ascii="黑体" w:eastAsia="黑体" w:hAnsi="黑体" w:hint="eastAsia"/>
          <w:sz w:val="28"/>
          <w:szCs w:val="28"/>
        </w:rPr>
        <w:t>，行业</w:t>
      </w:r>
      <w:r w:rsidR="00CA6740" w:rsidRPr="00370CB6">
        <w:rPr>
          <w:rFonts w:ascii="黑体" w:eastAsia="黑体" w:hAnsi="黑体" w:hint="eastAsia"/>
          <w:sz w:val="28"/>
          <w:szCs w:val="28"/>
        </w:rPr>
        <w:t>总体</w:t>
      </w:r>
      <w:r w:rsidR="00D4473E" w:rsidRPr="00370CB6">
        <w:rPr>
          <w:rFonts w:ascii="黑体" w:eastAsia="黑体" w:hAnsi="黑体" w:hint="eastAsia"/>
          <w:sz w:val="28"/>
          <w:szCs w:val="28"/>
        </w:rPr>
        <w:t>处于</w:t>
      </w:r>
      <w:r w:rsidR="00CA6740" w:rsidRPr="00370CB6">
        <w:rPr>
          <w:rFonts w:ascii="黑体" w:eastAsia="黑体" w:hAnsi="黑体" w:hint="eastAsia"/>
          <w:sz w:val="28"/>
          <w:szCs w:val="28"/>
        </w:rPr>
        <w:t>低端状态</w:t>
      </w:r>
    </w:p>
    <w:p w14:paraId="64B47DB3" w14:textId="77777777" w:rsidR="00BD0360" w:rsidRPr="00370CB6" w:rsidRDefault="00BD0360"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专项调查结果显示当前</w:t>
      </w:r>
      <w:r w:rsidRPr="00370CB6">
        <w:rPr>
          <w:rFonts w:ascii="Times New Roman" w:eastAsia="宋体" w:hAnsi="Times New Roman" w:cs="Times New Roman"/>
          <w:sz w:val="24"/>
          <w:szCs w:val="24"/>
        </w:rPr>
        <w:t>土壤和地下水治理修复技术装备水平不能满足现实需求</w:t>
      </w:r>
      <w:r w:rsidRPr="00370CB6">
        <w:rPr>
          <w:rFonts w:ascii="Times New Roman" w:eastAsia="宋体" w:hAnsi="Times New Roman" w:cs="Times New Roman" w:hint="eastAsia"/>
          <w:sz w:val="24"/>
          <w:szCs w:val="24"/>
        </w:rPr>
        <w:t>的</w:t>
      </w:r>
      <w:r w:rsidR="00E76E93" w:rsidRPr="00370CB6">
        <w:rPr>
          <w:rFonts w:ascii="Times New Roman" w:eastAsia="宋体" w:hAnsi="Times New Roman" w:cs="Times New Roman" w:hint="eastAsia"/>
          <w:sz w:val="24"/>
          <w:szCs w:val="24"/>
        </w:rPr>
        <w:t>调查人数</w:t>
      </w:r>
      <w:r w:rsidRPr="00370CB6">
        <w:rPr>
          <w:rFonts w:ascii="Times New Roman" w:eastAsia="宋体" w:hAnsi="Times New Roman" w:cs="Times New Roman" w:hint="eastAsia"/>
          <w:sz w:val="24"/>
          <w:szCs w:val="24"/>
        </w:rPr>
        <w:t>比例分别达到了</w:t>
      </w:r>
      <w:r w:rsidRPr="00370CB6">
        <w:rPr>
          <w:rFonts w:ascii="Times New Roman" w:eastAsia="宋体" w:hAnsi="Times New Roman" w:cs="Times New Roman" w:hint="eastAsia"/>
          <w:sz w:val="24"/>
          <w:szCs w:val="24"/>
        </w:rPr>
        <w:t>79%</w:t>
      </w:r>
      <w:r w:rsidRPr="00370CB6">
        <w:rPr>
          <w:rFonts w:ascii="Times New Roman" w:eastAsia="宋体" w:hAnsi="Times New Roman" w:cs="Times New Roman" w:hint="eastAsia"/>
          <w:sz w:val="24"/>
          <w:szCs w:val="24"/>
        </w:rPr>
        <w:t>和</w:t>
      </w:r>
      <w:r w:rsidRPr="00370CB6">
        <w:rPr>
          <w:rFonts w:ascii="Times New Roman" w:eastAsia="宋体" w:hAnsi="Times New Roman" w:cs="Times New Roman" w:hint="eastAsia"/>
          <w:sz w:val="24"/>
          <w:szCs w:val="24"/>
        </w:rPr>
        <w:t>91%</w:t>
      </w:r>
      <w:r w:rsidRPr="00370CB6">
        <w:rPr>
          <w:rFonts w:ascii="Times New Roman" w:eastAsia="宋体" w:hAnsi="Times New Roman" w:cs="Times New Roman" w:hint="eastAsia"/>
          <w:sz w:val="24"/>
          <w:szCs w:val="24"/>
        </w:rPr>
        <w:t>。</w:t>
      </w:r>
      <w:r w:rsidR="00E76E93" w:rsidRPr="00370CB6">
        <w:rPr>
          <w:rFonts w:ascii="Times New Roman" w:eastAsia="宋体" w:hAnsi="Times New Roman" w:cs="Times New Roman" w:hint="eastAsia"/>
          <w:sz w:val="24"/>
          <w:szCs w:val="24"/>
        </w:rPr>
        <w:t>主要表现在：</w:t>
      </w:r>
    </w:p>
    <w:p w14:paraId="7B471D5B" w14:textId="77777777" w:rsidR="00CA6740"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土壤污染防治与修复基础研究不足，原始创新较少。</w:t>
      </w:r>
      <w:r w:rsidRPr="00370CB6">
        <w:rPr>
          <w:rFonts w:ascii="Times New Roman" w:eastAsia="宋体" w:hAnsi="Times New Roman" w:cs="Times New Roman" w:hint="eastAsia"/>
          <w:sz w:val="24"/>
          <w:szCs w:val="24"/>
        </w:rPr>
        <w:t>目前农用地和建设用地修复基础性研究总体不足</w:t>
      </w:r>
      <w:r w:rsidR="00CA6740"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科研院所</w:t>
      </w:r>
      <w:r w:rsidR="00CA6740" w:rsidRPr="00370CB6">
        <w:rPr>
          <w:rFonts w:ascii="Times New Roman" w:eastAsia="宋体" w:hAnsi="Times New Roman" w:cs="Times New Roman" w:hint="eastAsia"/>
          <w:sz w:val="24"/>
          <w:szCs w:val="24"/>
        </w:rPr>
        <w:t>面向市场和实际工程需求的导向不足，已有</w:t>
      </w:r>
      <w:r w:rsidRPr="00370CB6">
        <w:rPr>
          <w:rFonts w:ascii="Times New Roman" w:eastAsia="宋体" w:hAnsi="Times New Roman" w:cs="Times New Roman" w:hint="eastAsia"/>
          <w:sz w:val="24"/>
          <w:szCs w:val="24"/>
        </w:rPr>
        <w:t>机理性和基础性研究成果难以指导工程项目的实施和药剂设备的研发</w:t>
      </w:r>
      <w:r w:rsidR="00CA6740"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工程实施中缺乏足够的针对性小试和中试研究，照搬照套已有工程实施的经验做法</w:t>
      </w:r>
      <w:r w:rsidR="00E76E93"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污染成因</w:t>
      </w:r>
      <w:r w:rsidR="00E76E93" w:rsidRPr="00370CB6">
        <w:rPr>
          <w:rFonts w:ascii="Times New Roman" w:eastAsia="宋体" w:hAnsi="Times New Roman" w:cs="Times New Roman" w:hint="eastAsia"/>
          <w:sz w:val="24"/>
          <w:szCs w:val="24"/>
        </w:rPr>
        <w:t>、迁移转化和污染扩散规律</w:t>
      </w:r>
      <w:r w:rsidRPr="00370CB6">
        <w:rPr>
          <w:rFonts w:ascii="Times New Roman" w:eastAsia="宋体" w:hAnsi="Times New Roman" w:cs="Times New Roman" w:hint="eastAsia"/>
          <w:sz w:val="24"/>
          <w:szCs w:val="24"/>
        </w:rPr>
        <w:t>尚不能完全清晰、源</w:t>
      </w:r>
      <w:r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径</w:t>
      </w:r>
      <w:r w:rsidRPr="00370CB6">
        <w:rPr>
          <w:rFonts w:ascii="Times New Roman" w:eastAsia="宋体" w:hAnsi="Times New Roman" w:cs="Times New Roman" w:hint="eastAsia"/>
          <w:sz w:val="24"/>
          <w:szCs w:val="24"/>
        </w:rPr>
        <w:t>-</w:t>
      </w:r>
      <w:proofErr w:type="gramStart"/>
      <w:r w:rsidRPr="00370CB6">
        <w:rPr>
          <w:rFonts w:ascii="Times New Roman" w:eastAsia="宋体" w:hAnsi="Times New Roman" w:cs="Times New Roman" w:hint="eastAsia"/>
          <w:sz w:val="24"/>
          <w:szCs w:val="24"/>
        </w:rPr>
        <w:t>汇关系</w:t>
      </w:r>
      <w:proofErr w:type="gramEnd"/>
      <w:r w:rsidRPr="00370CB6">
        <w:rPr>
          <w:rFonts w:ascii="Times New Roman" w:eastAsia="宋体" w:hAnsi="Times New Roman" w:cs="Times New Roman" w:hint="eastAsia"/>
          <w:sz w:val="24"/>
          <w:szCs w:val="24"/>
        </w:rPr>
        <w:t>不明确，工程实施</w:t>
      </w:r>
      <w:r w:rsidR="00CA6740" w:rsidRPr="00370CB6">
        <w:rPr>
          <w:rFonts w:ascii="Times New Roman" w:eastAsia="宋体" w:hAnsi="Times New Roman" w:cs="Times New Roman" w:hint="eastAsia"/>
          <w:sz w:val="24"/>
          <w:szCs w:val="24"/>
        </w:rPr>
        <w:t>难以取得稳定持续的修复效果。</w:t>
      </w:r>
    </w:p>
    <w:p w14:paraId="723E2A63" w14:textId="77777777" w:rsidR="00CA6740"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修复设备化、规模化、产业化研究难以满足现实需求。</w:t>
      </w:r>
      <w:r w:rsidRPr="00370CB6">
        <w:rPr>
          <w:rFonts w:ascii="Times New Roman" w:eastAsia="宋体" w:hAnsi="Times New Roman" w:cs="Times New Roman" w:hint="eastAsia"/>
          <w:sz w:val="24"/>
          <w:szCs w:val="24"/>
        </w:rPr>
        <w:t>关键装备</w:t>
      </w:r>
      <w:r w:rsidR="00CA6740" w:rsidRPr="00370CB6">
        <w:rPr>
          <w:rFonts w:ascii="Times New Roman" w:eastAsia="宋体" w:hAnsi="Times New Roman" w:cs="Times New Roman" w:hint="eastAsia"/>
          <w:sz w:val="24"/>
          <w:szCs w:val="24"/>
        </w:rPr>
        <w:t>明显</w:t>
      </w:r>
      <w:r w:rsidRPr="00370CB6">
        <w:rPr>
          <w:rFonts w:ascii="Times New Roman" w:eastAsia="宋体" w:hAnsi="Times New Roman" w:cs="Times New Roman" w:hint="eastAsia"/>
          <w:sz w:val="24"/>
          <w:szCs w:val="24"/>
        </w:rPr>
        <w:t>不足</w:t>
      </w:r>
      <w:r w:rsidR="00CA6740" w:rsidRPr="00370CB6">
        <w:rPr>
          <w:rFonts w:ascii="Times New Roman" w:eastAsia="宋体" w:hAnsi="Times New Roman" w:cs="Times New Roman" w:hint="eastAsia"/>
          <w:sz w:val="24"/>
          <w:szCs w:val="24"/>
        </w:rPr>
        <w:t>；便携式快速检测仪器主要依赖进口，国产仪器的精度、适用性及可靠性有待提高；支持快速修复的自主研发设备处于起步阶段。污染土壤修复技术、装备及规模化应用上存在较大差距。</w:t>
      </w:r>
    </w:p>
    <w:p w14:paraId="55ECFB65" w14:textId="77777777" w:rsidR="004A658C" w:rsidRPr="00370CB6" w:rsidRDefault="00E76E93" w:rsidP="00370CB6">
      <w:pPr>
        <w:pStyle w:val="2"/>
        <w:snapToGrid w:val="0"/>
        <w:spacing w:before="0" w:after="0" w:line="360" w:lineRule="auto"/>
        <w:rPr>
          <w:rFonts w:ascii="黑体" w:eastAsia="黑体" w:hAnsi="黑体"/>
          <w:sz w:val="28"/>
          <w:szCs w:val="28"/>
        </w:rPr>
      </w:pPr>
      <w:bookmarkStart w:id="6" w:name="_Toc80542392"/>
      <w:r w:rsidRPr="00370CB6">
        <w:rPr>
          <w:rFonts w:ascii="黑体" w:eastAsia="黑体" w:hAnsi="黑体" w:hint="eastAsia"/>
          <w:sz w:val="28"/>
          <w:szCs w:val="28"/>
        </w:rPr>
        <w:t>（</w:t>
      </w:r>
      <w:r w:rsidR="00D97AF8" w:rsidRPr="00370CB6">
        <w:rPr>
          <w:rFonts w:ascii="黑体" w:eastAsia="黑体" w:hAnsi="黑体" w:hint="eastAsia"/>
          <w:sz w:val="28"/>
          <w:szCs w:val="28"/>
        </w:rPr>
        <w:t>四</w:t>
      </w:r>
      <w:r w:rsidRPr="00370CB6">
        <w:rPr>
          <w:rFonts w:ascii="黑体" w:eastAsia="黑体" w:hAnsi="黑体" w:hint="eastAsia"/>
          <w:sz w:val="28"/>
          <w:szCs w:val="28"/>
        </w:rPr>
        <w:t>）</w:t>
      </w:r>
      <w:r w:rsidR="004A658C" w:rsidRPr="00370CB6">
        <w:rPr>
          <w:rFonts w:ascii="黑体" w:eastAsia="黑体" w:hAnsi="黑体" w:hint="eastAsia"/>
          <w:sz w:val="28"/>
          <w:szCs w:val="28"/>
        </w:rPr>
        <w:t>工程实施与项目管理</w:t>
      </w:r>
      <w:r w:rsidR="00A32D18" w:rsidRPr="00370CB6">
        <w:rPr>
          <w:rFonts w:ascii="黑体" w:eastAsia="黑体" w:hAnsi="黑体" w:hint="eastAsia"/>
          <w:sz w:val="28"/>
          <w:szCs w:val="28"/>
        </w:rPr>
        <w:t>问题</w:t>
      </w:r>
      <w:r w:rsidR="004A658C" w:rsidRPr="00370CB6">
        <w:rPr>
          <w:rFonts w:ascii="黑体" w:eastAsia="黑体" w:hAnsi="黑体" w:hint="eastAsia"/>
          <w:sz w:val="28"/>
          <w:szCs w:val="28"/>
        </w:rPr>
        <w:t>困难</w:t>
      </w:r>
      <w:bookmarkEnd w:id="6"/>
      <w:r w:rsidR="00D4473E" w:rsidRPr="00370CB6">
        <w:rPr>
          <w:rFonts w:ascii="黑体" w:eastAsia="黑体" w:hAnsi="黑体" w:hint="eastAsia"/>
          <w:sz w:val="28"/>
          <w:szCs w:val="28"/>
        </w:rPr>
        <w:t>较多，</w:t>
      </w:r>
      <w:r w:rsidR="003633F8" w:rsidRPr="00370CB6">
        <w:rPr>
          <w:rFonts w:ascii="黑体" w:eastAsia="黑体" w:hAnsi="黑体" w:hint="eastAsia"/>
          <w:sz w:val="28"/>
          <w:szCs w:val="28"/>
        </w:rPr>
        <w:t>行业发展速度较慢</w:t>
      </w:r>
    </w:p>
    <w:p w14:paraId="7F752D07" w14:textId="77777777" w:rsidR="00653DF7" w:rsidRPr="00370CB6" w:rsidRDefault="004A658C" w:rsidP="00370CB6">
      <w:pPr>
        <w:snapToGrid w:val="0"/>
        <w:spacing w:line="360" w:lineRule="auto"/>
        <w:ind w:firstLineChars="200" w:firstLine="482"/>
        <w:rPr>
          <w:rFonts w:ascii="Times New Roman" w:eastAsia="宋体" w:hAnsi="Times New Roman" w:cs="Times New Roman"/>
          <w:sz w:val="24"/>
          <w:szCs w:val="24"/>
        </w:rPr>
      </w:pPr>
      <w:bookmarkStart w:id="7" w:name="_Toc51229208"/>
      <w:r w:rsidRPr="00370CB6">
        <w:rPr>
          <w:rFonts w:ascii="Times New Roman" w:eastAsia="宋体" w:hAnsi="Times New Roman" w:cs="Times New Roman" w:hint="eastAsia"/>
          <w:b/>
          <w:bCs/>
          <w:sz w:val="24"/>
          <w:szCs w:val="24"/>
        </w:rPr>
        <w:t>制度约束与开发建设紧迫之间的</w:t>
      </w:r>
      <w:r w:rsidR="00653DF7" w:rsidRPr="00370CB6">
        <w:rPr>
          <w:rFonts w:ascii="Times New Roman" w:eastAsia="宋体" w:hAnsi="Times New Roman" w:cs="Times New Roman" w:hint="eastAsia"/>
          <w:b/>
          <w:bCs/>
          <w:sz w:val="24"/>
          <w:szCs w:val="24"/>
        </w:rPr>
        <w:t>时间</w:t>
      </w:r>
      <w:r w:rsidRPr="00370CB6">
        <w:rPr>
          <w:rFonts w:ascii="Times New Roman" w:eastAsia="宋体" w:hAnsi="Times New Roman" w:cs="Times New Roman" w:hint="eastAsia"/>
          <w:b/>
          <w:bCs/>
          <w:sz w:val="24"/>
          <w:szCs w:val="24"/>
        </w:rPr>
        <w:t>矛盾突出。</w:t>
      </w:r>
      <w:r w:rsidR="00D97AF8" w:rsidRPr="00370CB6">
        <w:rPr>
          <w:rFonts w:ascii="Times New Roman" w:eastAsia="宋体" w:hAnsi="Times New Roman" w:cs="Times New Roman" w:hint="eastAsia"/>
          <w:sz w:val="24"/>
          <w:szCs w:val="24"/>
        </w:rPr>
        <w:t>专项调查显示各项问题中反映最突出的问题既是该问题。</w:t>
      </w:r>
      <w:r w:rsidR="00653DF7" w:rsidRPr="00370CB6">
        <w:rPr>
          <w:rFonts w:ascii="Times New Roman" w:eastAsia="宋体" w:hAnsi="Times New Roman" w:cs="Times New Roman" w:hint="eastAsia"/>
          <w:sz w:val="24"/>
          <w:szCs w:val="24"/>
        </w:rPr>
        <w:t>未达到治理修复目标和退出省级风险管控与修复名录内的地块不能开展与管控与修复工程无关的行为，很大程度上</w:t>
      </w:r>
      <w:r w:rsidR="00A32D18" w:rsidRPr="00370CB6">
        <w:rPr>
          <w:rFonts w:ascii="Times New Roman" w:eastAsia="宋体" w:hAnsi="Times New Roman" w:cs="Times New Roman" w:hint="eastAsia"/>
          <w:sz w:val="24"/>
          <w:szCs w:val="24"/>
        </w:rPr>
        <w:t>产生出</w:t>
      </w:r>
      <w:r w:rsidR="00653DF7" w:rsidRPr="00370CB6">
        <w:rPr>
          <w:rFonts w:ascii="Times New Roman" w:eastAsia="宋体" w:hAnsi="Times New Roman" w:cs="Times New Roman" w:hint="eastAsia"/>
          <w:sz w:val="24"/>
          <w:szCs w:val="24"/>
        </w:rPr>
        <w:t>修复工程周期与开发建设紧迫性之间的</w:t>
      </w:r>
      <w:r w:rsidR="00A32D18" w:rsidRPr="00370CB6">
        <w:rPr>
          <w:rFonts w:ascii="Times New Roman" w:eastAsia="宋体" w:hAnsi="Times New Roman" w:cs="Times New Roman" w:hint="eastAsia"/>
          <w:sz w:val="24"/>
          <w:szCs w:val="24"/>
        </w:rPr>
        <w:t>现实</w:t>
      </w:r>
      <w:r w:rsidR="00653DF7" w:rsidRPr="00370CB6">
        <w:rPr>
          <w:rFonts w:ascii="Times New Roman" w:eastAsia="宋体" w:hAnsi="Times New Roman" w:cs="Times New Roman" w:hint="eastAsia"/>
          <w:sz w:val="24"/>
          <w:szCs w:val="24"/>
        </w:rPr>
        <w:t>矛盾，同时也造成土壤开挖、清运、回填等土石方工程反复进行，土壤修复工程与建筑工程地基建设、地下工程建设之间不能</w:t>
      </w:r>
      <w:r w:rsidR="00A32D18" w:rsidRPr="00370CB6">
        <w:rPr>
          <w:rFonts w:ascii="Times New Roman" w:eastAsia="宋体" w:hAnsi="Times New Roman" w:cs="Times New Roman" w:hint="eastAsia"/>
          <w:sz w:val="24"/>
          <w:szCs w:val="24"/>
        </w:rPr>
        <w:t>有效</w:t>
      </w:r>
      <w:r w:rsidR="00653DF7" w:rsidRPr="00370CB6">
        <w:rPr>
          <w:rFonts w:ascii="Times New Roman" w:eastAsia="宋体" w:hAnsi="Times New Roman" w:cs="Times New Roman" w:hint="eastAsia"/>
          <w:sz w:val="24"/>
          <w:szCs w:val="24"/>
        </w:rPr>
        <w:t>统筹</w:t>
      </w:r>
      <w:r w:rsidR="00A32D18" w:rsidRPr="00370CB6">
        <w:rPr>
          <w:rFonts w:ascii="Times New Roman" w:eastAsia="宋体" w:hAnsi="Times New Roman" w:cs="Times New Roman" w:hint="eastAsia"/>
          <w:sz w:val="24"/>
          <w:szCs w:val="24"/>
        </w:rPr>
        <w:t>。</w:t>
      </w:r>
    </w:p>
    <w:p w14:paraId="4D4D4F7E" w14:textId="77777777" w:rsidR="008B165A" w:rsidRPr="00370CB6" w:rsidRDefault="00D97AF8"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规范市场、招投标条件设置和公平竞争的制度标准匮乏。</w:t>
      </w:r>
      <w:r w:rsidR="00A32D18" w:rsidRPr="00370CB6">
        <w:rPr>
          <w:rFonts w:ascii="Times New Roman" w:eastAsia="宋体" w:hAnsi="Times New Roman" w:cs="Times New Roman" w:hint="eastAsia"/>
          <w:sz w:val="24"/>
          <w:szCs w:val="24"/>
        </w:rPr>
        <w:t>调查评估项目</w:t>
      </w:r>
      <w:r w:rsidR="00227B9F" w:rsidRPr="00370CB6">
        <w:rPr>
          <w:rFonts w:ascii="Times New Roman" w:eastAsia="宋体" w:hAnsi="Times New Roman" w:cs="Times New Roman" w:hint="eastAsia"/>
          <w:sz w:val="24"/>
          <w:szCs w:val="24"/>
        </w:rPr>
        <w:t>招投标条件中</w:t>
      </w:r>
      <w:r w:rsidR="00A32D18" w:rsidRPr="00370CB6">
        <w:rPr>
          <w:rFonts w:ascii="Times New Roman" w:eastAsia="宋体" w:hAnsi="Times New Roman" w:cs="Times New Roman" w:hint="eastAsia"/>
          <w:sz w:val="24"/>
          <w:szCs w:val="24"/>
        </w:rPr>
        <w:t>要求环境影响评价业绩、分析检测资质等</w:t>
      </w:r>
      <w:r w:rsidR="00227B9F" w:rsidRPr="00370CB6">
        <w:rPr>
          <w:rFonts w:ascii="Times New Roman" w:eastAsia="宋体" w:hAnsi="Times New Roman" w:cs="Times New Roman" w:hint="eastAsia"/>
          <w:sz w:val="24"/>
          <w:szCs w:val="24"/>
        </w:rPr>
        <w:t>不合理</w:t>
      </w:r>
      <w:r w:rsidR="00A32D18" w:rsidRPr="00370CB6">
        <w:rPr>
          <w:rFonts w:ascii="Times New Roman" w:eastAsia="宋体" w:hAnsi="Times New Roman" w:cs="Times New Roman" w:hint="eastAsia"/>
          <w:sz w:val="24"/>
          <w:szCs w:val="24"/>
        </w:rPr>
        <w:t>要求</w:t>
      </w:r>
      <w:r w:rsidR="00227B9F"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一些技术实力不够、缺乏经验与责任感的修复公司进入市场，出现工程转包、恶意压价和低价中标现象</w:t>
      </w:r>
      <w:r w:rsidR="00A32D18" w:rsidRPr="00370CB6">
        <w:rPr>
          <w:rFonts w:ascii="Times New Roman" w:eastAsia="宋体" w:hAnsi="Times New Roman" w:cs="Times New Roman" w:hint="eastAsia"/>
          <w:sz w:val="24"/>
          <w:szCs w:val="24"/>
        </w:rPr>
        <w:t>。</w:t>
      </w:r>
      <w:r w:rsidR="008B165A" w:rsidRPr="00370CB6">
        <w:rPr>
          <w:rFonts w:ascii="Times New Roman" w:eastAsia="宋体" w:hAnsi="Times New Roman" w:cs="Times New Roman" w:hint="eastAsia"/>
          <w:sz w:val="24"/>
          <w:szCs w:val="24"/>
        </w:rPr>
        <w:t>低价中标诱导低价形成和恶性循环，破坏价格生态和工程质量之间的平</w:t>
      </w:r>
      <w:r w:rsidR="008B165A" w:rsidRPr="00370CB6">
        <w:rPr>
          <w:rFonts w:ascii="Times New Roman" w:eastAsia="宋体" w:hAnsi="Times New Roman" w:cs="Times New Roman" w:hint="eastAsia"/>
          <w:sz w:val="24"/>
          <w:szCs w:val="24"/>
        </w:rPr>
        <w:lastRenderedPageBreak/>
        <w:t>衡，对行业持续健康发展非常不利。</w:t>
      </w:r>
      <w:r w:rsidRPr="00370CB6">
        <w:rPr>
          <w:rFonts w:ascii="Times New Roman" w:eastAsia="宋体" w:hAnsi="Times New Roman" w:cs="Times New Roman" w:hint="eastAsia"/>
          <w:sz w:val="24"/>
          <w:szCs w:val="24"/>
        </w:rPr>
        <w:t>相当一部分从业单位</w:t>
      </w:r>
      <w:r w:rsidR="00A32D18" w:rsidRPr="00370CB6">
        <w:rPr>
          <w:rFonts w:ascii="Times New Roman" w:eastAsia="宋体" w:hAnsi="Times New Roman" w:cs="Times New Roman" w:hint="eastAsia"/>
          <w:sz w:val="24"/>
          <w:szCs w:val="24"/>
        </w:rPr>
        <w:t>专业度不够，</w:t>
      </w:r>
      <w:r w:rsidRPr="00370CB6">
        <w:rPr>
          <w:rFonts w:ascii="Times New Roman" w:eastAsia="宋体" w:hAnsi="Times New Roman" w:cs="Times New Roman" w:hint="eastAsia"/>
          <w:sz w:val="24"/>
          <w:szCs w:val="24"/>
        </w:rPr>
        <w:t>照葫芦画瓢编制报告</w:t>
      </w:r>
      <w:r w:rsidR="008B165A" w:rsidRPr="00370CB6">
        <w:rPr>
          <w:rFonts w:ascii="Times New Roman" w:eastAsia="宋体" w:hAnsi="Times New Roman" w:cs="Times New Roman" w:hint="eastAsia"/>
          <w:sz w:val="24"/>
          <w:szCs w:val="24"/>
        </w:rPr>
        <w:t>。</w:t>
      </w:r>
    </w:p>
    <w:p w14:paraId="29EF689F" w14:textId="77777777" w:rsidR="00D97AF8" w:rsidRPr="00370CB6" w:rsidRDefault="00D97AF8"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工程实施过程中</w:t>
      </w:r>
      <w:r w:rsidR="00A32D18" w:rsidRPr="00370CB6">
        <w:rPr>
          <w:rFonts w:ascii="Times New Roman" w:eastAsia="宋体" w:hAnsi="Times New Roman" w:cs="Times New Roman" w:hint="eastAsia"/>
          <w:b/>
          <w:bCs/>
          <w:sz w:val="24"/>
          <w:szCs w:val="24"/>
        </w:rPr>
        <w:t>多种问题交织。</w:t>
      </w:r>
      <w:r w:rsidRPr="00370CB6">
        <w:rPr>
          <w:rFonts w:ascii="Times New Roman" w:eastAsia="宋体" w:hAnsi="Times New Roman" w:cs="Times New Roman" w:hint="eastAsia"/>
          <w:sz w:val="24"/>
          <w:szCs w:val="24"/>
        </w:rPr>
        <w:t>专项调查结果显示主要表现在</w:t>
      </w:r>
      <w:r w:rsidR="00A32D18" w:rsidRPr="00370CB6">
        <w:rPr>
          <w:rFonts w:ascii="Times New Roman" w:eastAsia="宋体" w:hAnsi="Times New Roman" w:cs="Times New Roman" w:hint="eastAsia"/>
          <w:sz w:val="24"/>
          <w:szCs w:val="24"/>
        </w:rPr>
        <w:t>：</w:t>
      </w:r>
      <w:r w:rsidRPr="00370CB6">
        <w:rPr>
          <w:rFonts w:ascii="Times New Roman" w:eastAsia="宋体" w:hAnsi="Times New Roman" w:cs="Times New Roman"/>
          <w:sz w:val="24"/>
          <w:szCs w:val="24"/>
        </w:rPr>
        <w:t>业主单位对工程实施的特点和难度认识不足</w:t>
      </w:r>
      <w:r w:rsidRPr="00370CB6">
        <w:rPr>
          <w:rFonts w:ascii="Times New Roman" w:eastAsia="宋体" w:hAnsi="Times New Roman" w:cs="Times New Roman" w:hint="eastAsia"/>
          <w:sz w:val="24"/>
          <w:szCs w:val="24"/>
        </w:rPr>
        <w:t>，项目</w:t>
      </w:r>
      <w:r w:rsidRPr="00370CB6">
        <w:rPr>
          <w:rFonts w:ascii="Times New Roman" w:eastAsia="宋体" w:hAnsi="Times New Roman" w:cs="Times New Roman"/>
          <w:sz w:val="24"/>
          <w:szCs w:val="24"/>
        </w:rPr>
        <w:t>组织管理能力弱</w:t>
      </w:r>
      <w:r w:rsidRPr="00370CB6">
        <w:rPr>
          <w:rFonts w:ascii="Times New Roman" w:eastAsia="宋体" w:hAnsi="Times New Roman" w:cs="Times New Roman" w:hint="eastAsia"/>
          <w:sz w:val="24"/>
          <w:szCs w:val="24"/>
        </w:rPr>
        <w:t>，</w:t>
      </w:r>
      <w:r w:rsidRPr="00370CB6">
        <w:rPr>
          <w:rFonts w:ascii="Times New Roman" w:eastAsia="宋体" w:hAnsi="Times New Roman" w:cs="Times New Roman"/>
          <w:sz w:val="24"/>
          <w:szCs w:val="24"/>
        </w:rPr>
        <w:t>存在外行人指挥内行人</w:t>
      </w:r>
      <w:r w:rsidRPr="00370CB6">
        <w:rPr>
          <w:rFonts w:ascii="Times New Roman" w:eastAsia="宋体" w:hAnsi="Times New Roman" w:cs="Times New Roman" w:hint="eastAsia"/>
          <w:sz w:val="24"/>
          <w:szCs w:val="24"/>
        </w:rPr>
        <w:t>；</w:t>
      </w:r>
      <w:r w:rsidR="008B165A" w:rsidRPr="00370CB6">
        <w:rPr>
          <w:rFonts w:ascii="Times New Roman" w:eastAsia="宋体" w:hAnsi="Times New Roman" w:cs="Times New Roman" w:hint="eastAsia"/>
          <w:sz w:val="24"/>
          <w:szCs w:val="24"/>
        </w:rPr>
        <w:t>从业门槛低，良莠不齐的工程现场管理水平差异较大，直接影响对土壤修复行业的认识；</w:t>
      </w:r>
      <w:r w:rsidRPr="00370CB6">
        <w:rPr>
          <w:rFonts w:ascii="Times New Roman" w:eastAsia="宋体" w:hAnsi="Times New Roman" w:cs="Times New Roman"/>
          <w:sz w:val="24"/>
          <w:szCs w:val="24"/>
        </w:rPr>
        <w:t>施工、监理、效果</w:t>
      </w:r>
      <w:r w:rsidR="00A32D18" w:rsidRPr="00370CB6">
        <w:rPr>
          <w:rFonts w:ascii="Times New Roman" w:eastAsia="宋体" w:hAnsi="Times New Roman" w:cs="Times New Roman" w:hint="eastAsia"/>
          <w:sz w:val="24"/>
          <w:szCs w:val="24"/>
        </w:rPr>
        <w:t>评估</w:t>
      </w:r>
      <w:r w:rsidRPr="00370CB6">
        <w:rPr>
          <w:rFonts w:ascii="Times New Roman" w:eastAsia="宋体" w:hAnsi="Times New Roman" w:cs="Times New Roman"/>
          <w:sz w:val="24"/>
          <w:szCs w:val="24"/>
        </w:rPr>
        <w:t>和业主等相关方之间的沟通衔接难度较大</w:t>
      </w:r>
      <w:r w:rsidRPr="00370CB6">
        <w:rPr>
          <w:rFonts w:ascii="Times New Roman" w:eastAsia="宋体" w:hAnsi="Times New Roman" w:cs="Times New Roman" w:hint="eastAsia"/>
          <w:sz w:val="24"/>
          <w:szCs w:val="24"/>
        </w:rPr>
        <w:t>；</w:t>
      </w:r>
      <w:r w:rsidRPr="00370CB6">
        <w:rPr>
          <w:rFonts w:ascii="Times New Roman" w:eastAsia="宋体" w:hAnsi="Times New Roman" w:cs="Times New Roman"/>
          <w:sz w:val="24"/>
          <w:szCs w:val="24"/>
        </w:rPr>
        <w:t>工程变更程序不清，变更程序长</w:t>
      </w:r>
      <w:r w:rsidRPr="00370CB6">
        <w:rPr>
          <w:rFonts w:ascii="Times New Roman" w:eastAsia="宋体" w:hAnsi="Times New Roman" w:cs="Times New Roman" w:hint="eastAsia"/>
          <w:sz w:val="24"/>
          <w:szCs w:val="24"/>
        </w:rPr>
        <w:t>；</w:t>
      </w:r>
      <w:r w:rsidRPr="00370CB6">
        <w:rPr>
          <w:rFonts w:ascii="Times New Roman" w:eastAsia="宋体" w:hAnsi="Times New Roman" w:cs="Times New Roman"/>
          <w:sz w:val="24"/>
          <w:szCs w:val="24"/>
        </w:rPr>
        <w:t>缺乏修复技术</w:t>
      </w:r>
      <w:r w:rsidR="00A32D18" w:rsidRPr="00370CB6">
        <w:rPr>
          <w:rFonts w:ascii="Times New Roman" w:eastAsia="宋体" w:hAnsi="Times New Roman" w:cs="Times New Roman" w:hint="eastAsia"/>
          <w:sz w:val="24"/>
          <w:szCs w:val="24"/>
        </w:rPr>
        <w:t>与</w:t>
      </w:r>
      <w:r w:rsidRPr="00370CB6">
        <w:rPr>
          <w:rFonts w:ascii="Times New Roman" w:eastAsia="宋体" w:hAnsi="Times New Roman" w:cs="Times New Roman"/>
          <w:sz w:val="24"/>
          <w:szCs w:val="24"/>
        </w:rPr>
        <w:t>装备验证体系</w:t>
      </w:r>
      <w:r w:rsidRPr="00370CB6">
        <w:rPr>
          <w:rFonts w:ascii="Times New Roman" w:eastAsia="宋体" w:hAnsi="Times New Roman" w:cs="Times New Roman" w:hint="eastAsia"/>
          <w:sz w:val="24"/>
          <w:szCs w:val="24"/>
        </w:rPr>
        <w:t>；</w:t>
      </w:r>
      <w:r w:rsidRPr="00370CB6">
        <w:rPr>
          <w:rFonts w:ascii="Times New Roman" w:eastAsia="宋体" w:hAnsi="Times New Roman" w:cs="Times New Roman"/>
          <w:sz w:val="24"/>
          <w:szCs w:val="24"/>
        </w:rPr>
        <w:t>各级监管部门监管要求</w:t>
      </w:r>
      <w:r w:rsidR="008B165A" w:rsidRPr="00370CB6">
        <w:rPr>
          <w:rFonts w:ascii="Times New Roman" w:eastAsia="宋体" w:hAnsi="Times New Roman" w:cs="Times New Roman"/>
          <w:sz w:val="24"/>
          <w:szCs w:val="24"/>
        </w:rPr>
        <w:t>或者粗放</w:t>
      </w:r>
      <w:r w:rsidR="008B165A" w:rsidRPr="00370CB6">
        <w:rPr>
          <w:rFonts w:ascii="Times New Roman" w:eastAsia="宋体" w:hAnsi="Times New Roman" w:cs="Times New Roman" w:hint="eastAsia"/>
          <w:sz w:val="24"/>
          <w:szCs w:val="24"/>
        </w:rPr>
        <w:t>、</w:t>
      </w:r>
      <w:r w:rsidR="008B165A" w:rsidRPr="00370CB6">
        <w:rPr>
          <w:rFonts w:ascii="Times New Roman" w:eastAsia="宋体" w:hAnsi="Times New Roman" w:cs="Times New Roman"/>
          <w:sz w:val="24"/>
          <w:szCs w:val="24"/>
        </w:rPr>
        <w:t>或者过细</w:t>
      </w:r>
      <w:r w:rsidR="008B165A" w:rsidRPr="00370CB6">
        <w:rPr>
          <w:rFonts w:ascii="Times New Roman" w:eastAsia="宋体" w:hAnsi="Times New Roman" w:cs="Times New Roman" w:hint="eastAsia"/>
          <w:sz w:val="24"/>
          <w:szCs w:val="24"/>
        </w:rPr>
        <w:t>；</w:t>
      </w:r>
      <w:r w:rsidRPr="00370CB6">
        <w:rPr>
          <w:rFonts w:ascii="Times New Roman" w:eastAsia="宋体" w:hAnsi="Times New Roman" w:cs="Times New Roman"/>
          <w:sz w:val="24"/>
          <w:szCs w:val="24"/>
        </w:rPr>
        <w:t>社会公众不理解，甚至阻扰</w:t>
      </w:r>
      <w:r w:rsidR="008B165A" w:rsidRPr="00370CB6">
        <w:rPr>
          <w:rFonts w:ascii="Times New Roman" w:eastAsia="宋体" w:hAnsi="Times New Roman" w:cs="Times New Roman" w:hint="eastAsia"/>
          <w:sz w:val="24"/>
          <w:szCs w:val="24"/>
        </w:rPr>
        <w:t>。农药类、焦化类和化工类等类型场地</w:t>
      </w:r>
      <w:r w:rsidR="008B165A" w:rsidRPr="00370CB6">
        <w:rPr>
          <w:rFonts w:ascii="Times New Roman" w:eastAsia="宋体" w:hAnsi="Times New Roman" w:cs="Times New Roman"/>
          <w:sz w:val="24"/>
          <w:szCs w:val="24"/>
        </w:rPr>
        <w:t>二次污染防治</w:t>
      </w:r>
      <w:r w:rsidRPr="00370CB6">
        <w:rPr>
          <w:rFonts w:ascii="Times New Roman" w:eastAsia="宋体" w:hAnsi="Times New Roman" w:cs="Times New Roman" w:hint="eastAsia"/>
          <w:sz w:val="24"/>
          <w:szCs w:val="24"/>
        </w:rPr>
        <w:t>在现有技术、经济、社会关注条件下</w:t>
      </w:r>
      <w:r w:rsidR="008B165A" w:rsidRPr="00370CB6">
        <w:rPr>
          <w:rFonts w:ascii="Times New Roman" w:eastAsia="宋体" w:hAnsi="Times New Roman" w:cs="Times New Roman" w:hint="eastAsia"/>
          <w:sz w:val="24"/>
          <w:szCs w:val="24"/>
        </w:rPr>
        <w:t>多采取异位修复技术，</w:t>
      </w:r>
      <w:r w:rsidRPr="00370CB6">
        <w:rPr>
          <w:rFonts w:ascii="Times New Roman" w:eastAsia="宋体" w:hAnsi="Times New Roman" w:cs="Times New Roman" w:hint="eastAsia"/>
          <w:sz w:val="24"/>
          <w:szCs w:val="24"/>
        </w:rPr>
        <w:t>对场地扰动较大</w:t>
      </w:r>
      <w:r w:rsidR="008B165A"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二次污染问题较为突出</w:t>
      </w:r>
      <w:r w:rsidR="008B165A" w:rsidRPr="00370CB6">
        <w:rPr>
          <w:rFonts w:ascii="Times New Roman" w:eastAsia="宋体" w:hAnsi="Times New Roman" w:cs="Times New Roman" w:hint="eastAsia"/>
          <w:sz w:val="24"/>
          <w:szCs w:val="24"/>
        </w:rPr>
        <w:t>，同时</w:t>
      </w:r>
      <w:r w:rsidR="00A32D18" w:rsidRPr="00370CB6">
        <w:rPr>
          <w:rFonts w:ascii="Times New Roman" w:eastAsia="宋体" w:hAnsi="Times New Roman" w:cs="Times New Roman" w:hint="eastAsia"/>
          <w:sz w:val="24"/>
          <w:szCs w:val="24"/>
        </w:rPr>
        <w:t>针对性的</w:t>
      </w:r>
      <w:r w:rsidRPr="00370CB6">
        <w:rPr>
          <w:rFonts w:ascii="Times New Roman" w:eastAsia="宋体" w:hAnsi="Times New Roman" w:cs="Times New Roman" w:hint="eastAsia"/>
          <w:sz w:val="24"/>
          <w:szCs w:val="24"/>
        </w:rPr>
        <w:t>恶臭物质缺少排放标准，二次污染防治效果的评价和监管不够完善</w:t>
      </w:r>
      <w:r w:rsidR="008B165A" w:rsidRPr="00370CB6">
        <w:rPr>
          <w:rFonts w:ascii="Times New Roman" w:eastAsia="宋体" w:hAnsi="Times New Roman" w:cs="Times New Roman" w:hint="eastAsia"/>
          <w:sz w:val="24"/>
          <w:szCs w:val="24"/>
        </w:rPr>
        <w:t>。</w:t>
      </w:r>
    </w:p>
    <w:bookmarkEnd w:id="7"/>
    <w:p w14:paraId="608D590D" w14:textId="77777777" w:rsidR="004A658C"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修复后土壤资源化利用率低。</w:t>
      </w:r>
      <w:r w:rsidRPr="00370CB6">
        <w:rPr>
          <w:rFonts w:ascii="Times New Roman" w:eastAsia="宋体" w:hAnsi="Times New Roman" w:cs="Times New Roman" w:hint="eastAsia"/>
          <w:sz w:val="24"/>
          <w:szCs w:val="24"/>
        </w:rPr>
        <w:t>由于缺乏利用标准，修复后土壤再利用途径受到很多限制，常被当成固</w:t>
      </w:r>
      <w:proofErr w:type="gramStart"/>
      <w:r w:rsidRPr="00370CB6">
        <w:rPr>
          <w:rFonts w:ascii="Times New Roman" w:eastAsia="宋体" w:hAnsi="Times New Roman" w:cs="Times New Roman" w:hint="eastAsia"/>
          <w:sz w:val="24"/>
          <w:szCs w:val="24"/>
        </w:rPr>
        <w:t>废进入</w:t>
      </w:r>
      <w:proofErr w:type="gramEnd"/>
      <w:r w:rsidRPr="00370CB6">
        <w:rPr>
          <w:rFonts w:ascii="Times New Roman" w:eastAsia="宋体" w:hAnsi="Times New Roman" w:cs="Times New Roman" w:hint="eastAsia"/>
          <w:sz w:val="24"/>
          <w:szCs w:val="24"/>
        </w:rPr>
        <w:t>填埋场，挤占本已紧缺的填埋容量</w:t>
      </w:r>
      <w:r w:rsidR="00A32D18"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修复后土壤去向问题越来越限制土壤修复工程项目的顺利实施。</w:t>
      </w:r>
    </w:p>
    <w:p w14:paraId="299E37E4" w14:textId="77777777" w:rsidR="004A658C" w:rsidRPr="00370CB6" w:rsidRDefault="00D97AF8" w:rsidP="00370CB6">
      <w:pPr>
        <w:pStyle w:val="2"/>
        <w:snapToGrid w:val="0"/>
        <w:spacing w:before="0" w:after="0" w:line="360" w:lineRule="auto"/>
        <w:rPr>
          <w:rFonts w:ascii="黑体" w:eastAsia="黑体" w:hAnsi="黑体"/>
          <w:sz w:val="28"/>
          <w:szCs w:val="28"/>
        </w:rPr>
      </w:pPr>
      <w:bookmarkStart w:id="8" w:name="_Toc80542393"/>
      <w:r w:rsidRPr="00370CB6">
        <w:rPr>
          <w:rFonts w:ascii="黑体" w:eastAsia="黑体" w:hAnsi="黑体" w:hint="eastAsia"/>
          <w:sz w:val="28"/>
          <w:szCs w:val="28"/>
        </w:rPr>
        <w:t>（五）</w:t>
      </w:r>
      <w:r w:rsidR="004A658C" w:rsidRPr="00370CB6">
        <w:rPr>
          <w:rFonts w:ascii="黑体" w:eastAsia="黑体" w:hAnsi="黑体" w:hint="eastAsia"/>
          <w:sz w:val="28"/>
          <w:szCs w:val="28"/>
        </w:rPr>
        <w:t>市场机制与商业模式不成熟</w:t>
      </w:r>
      <w:bookmarkEnd w:id="8"/>
      <w:r w:rsidR="003633F8" w:rsidRPr="00370CB6">
        <w:rPr>
          <w:rFonts w:ascii="黑体" w:eastAsia="黑体" w:hAnsi="黑体" w:hint="eastAsia"/>
          <w:sz w:val="28"/>
          <w:szCs w:val="28"/>
        </w:rPr>
        <w:t>，行业持续发展缺乏内生动力</w:t>
      </w:r>
    </w:p>
    <w:p w14:paraId="35D2FC72" w14:textId="77777777" w:rsidR="004A658C"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修复资金来源渠道较为单一。</w:t>
      </w:r>
      <w:r w:rsidRPr="00370CB6">
        <w:rPr>
          <w:rFonts w:ascii="Times New Roman" w:eastAsia="宋体" w:hAnsi="Times New Roman" w:cs="Times New Roman" w:hint="eastAsia"/>
          <w:sz w:val="24"/>
          <w:szCs w:val="24"/>
        </w:rPr>
        <w:t>农用地土壤安全利用工程总体依赖各级政府财政投入，</w:t>
      </w:r>
      <w:r w:rsidR="00A32D18" w:rsidRPr="00370CB6">
        <w:rPr>
          <w:rFonts w:ascii="Times New Roman" w:eastAsia="宋体" w:hAnsi="Times New Roman" w:cs="Times New Roman" w:hint="eastAsia"/>
          <w:sz w:val="24"/>
          <w:szCs w:val="24"/>
        </w:rPr>
        <w:t>大多数省份和城市的</w:t>
      </w:r>
      <w:r w:rsidRPr="00370CB6">
        <w:rPr>
          <w:rFonts w:ascii="Times New Roman" w:eastAsia="宋体" w:hAnsi="Times New Roman" w:cs="Times New Roman" w:hint="eastAsia"/>
          <w:sz w:val="24"/>
          <w:szCs w:val="24"/>
        </w:rPr>
        <w:t>建设用地</w:t>
      </w:r>
      <w:r w:rsidR="00A32D18" w:rsidRPr="00370CB6">
        <w:rPr>
          <w:rFonts w:ascii="Times New Roman" w:eastAsia="宋体" w:hAnsi="Times New Roman" w:cs="Times New Roman" w:hint="eastAsia"/>
          <w:sz w:val="24"/>
          <w:szCs w:val="24"/>
        </w:rPr>
        <w:t>资金来源于中央财政土壤污染防治专项资金，渠道单一，引入</w:t>
      </w:r>
      <w:r w:rsidRPr="00370CB6">
        <w:rPr>
          <w:rFonts w:ascii="Times New Roman" w:eastAsia="宋体" w:hAnsi="Times New Roman" w:cs="Times New Roman" w:hint="eastAsia"/>
          <w:sz w:val="24"/>
          <w:szCs w:val="24"/>
        </w:rPr>
        <w:t>各类社会资金积极主动投入的来源</w:t>
      </w:r>
      <w:r w:rsidR="00A32D18" w:rsidRPr="00370CB6">
        <w:rPr>
          <w:rFonts w:ascii="Times New Roman" w:eastAsia="宋体" w:hAnsi="Times New Roman" w:cs="Times New Roman" w:hint="eastAsia"/>
          <w:sz w:val="24"/>
          <w:szCs w:val="24"/>
        </w:rPr>
        <w:t>非常有限。</w:t>
      </w:r>
    </w:p>
    <w:p w14:paraId="7A2B7A5A" w14:textId="77777777" w:rsidR="004A658C" w:rsidRPr="00370CB6" w:rsidRDefault="004A658C" w:rsidP="00370CB6">
      <w:pPr>
        <w:snapToGrid w:val="0"/>
        <w:spacing w:line="360" w:lineRule="auto"/>
        <w:ind w:firstLineChars="200" w:firstLine="482"/>
        <w:rPr>
          <w:rFonts w:ascii="Times New Roman" w:eastAsia="宋体" w:hAnsi="Times New Roman" w:cs="Times New Roman"/>
          <w:sz w:val="24"/>
          <w:szCs w:val="24"/>
        </w:rPr>
      </w:pPr>
      <w:r w:rsidRPr="00370CB6">
        <w:rPr>
          <w:rFonts w:ascii="Times New Roman" w:eastAsia="宋体" w:hAnsi="Times New Roman" w:cs="Times New Roman" w:hint="eastAsia"/>
          <w:b/>
          <w:bCs/>
          <w:sz w:val="24"/>
          <w:szCs w:val="24"/>
        </w:rPr>
        <w:t>土壤修复商业模式尚未形成。</w:t>
      </w:r>
      <w:r w:rsidR="0048656E" w:rsidRPr="00370CB6">
        <w:rPr>
          <w:rFonts w:ascii="Times New Roman" w:eastAsia="宋体" w:hAnsi="Times New Roman" w:cs="Times New Roman" w:hint="eastAsia"/>
          <w:sz w:val="24"/>
          <w:szCs w:val="24"/>
        </w:rPr>
        <w:t>土壤</w:t>
      </w:r>
      <w:r w:rsidRPr="00370CB6">
        <w:rPr>
          <w:rFonts w:ascii="Times New Roman" w:eastAsia="宋体" w:hAnsi="Times New Roman" w:cs="Times New Roman" w:hint="eastAsia"/>
          <w:sz w:val="24"/>
          <w:szCs w:val="24"/>
        </w:rPr>
        <w:t>修复</w:t>
      </w:r>
      <w:r w:rsidR="0048656E" w:rsidRPr="00370CB6">
        <w:rPr>
          <w:rFonts w:ascii="Times New Roman" w:eastAsia="宋体" w:hAnsi="Times New Roman" w:cs="Times New Roman" w:hint="eastAsia"/>
          <w:sz w:val="24"/>
          <w:szCs w:val="24"/>
        </w:rPr>
        <w:t>项目</w:t>
      </w:r>
      <w:r w:rsidR="0074560B" w:rsidRPr="00370CB6">
        <w:rPr>
          <w:rFonts w:ascii="Times New Roman" w:eastAsia="宋体" w:hAnsi="Times New Roman" w:cs="Times New Roman" w:hint="eastAsia"/>
          <w:sz w:val="24"/>
          <w:szCs w:val="24"/>
        </w:rPr>
        <w:t>不能很好地与区域土地规划、区域土壤开发建设、区域生态环境整治等统筹构成整体性打包项目，就事论事单就修复而修复，规模小而单一，影响力小，</w:t>
      </w:r>
      <w:r w:rsidRPr="00370CB6">
        <w:rPr>
          <w:rFonts w:ascii="Times New Roman" w:eastAsia="宋体" w:hAnsi="Times New Roman" w:cs="Times New Roman" w:hint="eastAsia"/>
          <w:sz w:val="24"/>
          <w:szCs w:val="24"/>
        </w:rPr>
        <w:t>土壤修复商业模式尚未形成。</w:t>
      </w:r>
    </w:p>
    <w:p w14:paraId="7101BFD6" w14:textId="77777777" w:rsidR="004A658C" w:rsidRPr="00370CB6" w:rsidRDefault="00227B9F" w:rsidP="00370CB6">
      <w:pPr>
        <w:pStyle w:val="1"/>
        <w:snapToGrid w:val="0"/>
        <w:spacing w:before="0" w:after="0" w:line="360" w:lineRule="auto"/>
        <w:rPr>
          <w:rFonts w:ascii="Times New Roman" w:eastAsia="黑体" w:hAnsi="Times New Roman"/>
          <w:sz w:val="28"/>
          <w:szCs w:val="40"/>
        </w:rPr>
      </w:pPr>
      <w:bookmarkStart w:id="9" w:name="_Toc80542394"/>
      <w:r w:rsidRPr="00370CB6">
        <w:rPr>
          <w:rFonts w:ascii="Times New Roman" w:eastAsia="黑体" w:hAnsi="Times New Roman" w:hint="eastAsia"/>
          <w:sz w:val="28"/>
          <w:szCs w:val="40"/>
        </w:rPr>
        <w:t>二</w:t>
      </w:r>
      <w:r w:rsidR="004A658C" w:rsidRPr="00370CB6">
        <w:rPr>
          <w:rFonts w:ascii="Times New Roman" w:eastAsia="黑体" w:hAnsi="Times New Roman" w:hint="eastAsia"/>
          <w:sz w:val="28"/>
          <w:szCs w:val="40"/>
        </w:rPr>
        <w:t>、推动土壤修复</w:t>
      </w:r>
      <w:r w:rsidR="00A63A95" w:rsidRPr="00370CB6">
        <w:rPr>
          <w:rFonts w:ascii="Times New Roman" w:eastAsia="黑体" w:hAnsi="Times New Roman" w:hint="eastAsia"/>
          <w:sz w:val="28"/>
          <w:szCs w:val="40"/>
        </w:rPr>
        <w:t>行</w:t>
      </w:r>
      <w:r w:rsidR="004A658C" w:rsidRPr="00370CB6">
        <w:rPr>
          <w:rFonts w:ascii="Times New Roman" w:eastAsia="黑体" w:hAnsi="Times New Roman" w:hint="eastAsia"/>
          <w:sz w:val="28"/>
          <w:szCs w:val="40"/>
        </w:rPr>
        <w:t>业健康发展的</w:t>
      </w:r>
      <w:r w:rsidRPr="00370CB6">
        <w:rPr>
          <w:rFonts w:ascii="Times New Roman" w:eastAsia="黑体" w:hAnsi="Times New Roman" w:hint="eastAsia"/>
          <w:sz w:val="28"/>
          <w:szCs w:val="40"/>
        </w:rPr>
        <w:t>对策</w:t>
      </w:r>
      <w:r w:rsidR="004A658C" w:rsidRPr="00370CB6">
        <w:rPr>
          <w:rFonts w:ascii="Times New Roman" w:eastAsia="黑体" w:hAnsi="Times New Roman" w:hint="eastAsia"/>
          <w:sz w:val="28"/>
          <w:szCs w:val="40"/>
        </w:rPr>
        <w:t>建议</w:t>
      </w:r>
      <w:bookmarkEnd w:id="9"/>
    </w:p>
    <w:p w14:paraId="6B29595E" w14:textId="77777777" w:rsidR="00A11C80" w:rsidRPr="00370CB6" w:rsidRDefault="00FE2668" w:rsidP="00370CB6">
      <w:pPr>
        <w:pStyle w:val="2"/>
        <w:snapToGrid w:val="0"/>
        <w:spacing w:before="0" w:after="0" w:line="360" w:lineRule="auto"/>
        <w:rPr>
          <w:rFonts w:ascii="黑体" w:eastAsia="黑体" w:hAnsi="黑体"/>
          <w:sz w:val="28"/>
          <w:szCs w:val="28"/>
        </w:rPr>
      </w:pPr>
      <w:r w:rsidRPr="00370CB6">
        <w:rPr>
          <w:rFonts w:ascii="黑体" w:eastAsia="黑体" w:hAnsi="黑体" w:hint="eastAsia"/>
          <w:sz w:val="28"/>
          <w:szCs w:val="28"/>
        </w:rPr>
        <w:t>（一）</w:t>
      </w:r>
      <w:r w:rsidR="00227B9F" w:rsidRPr="00370CB6">
        <w:rPr>
          <w:rFonts w:ascii="黑体" w:eastAsia="黑体" w:hAnsi="黑体" w:hint="eastAsia"/>
          <w:sz w:val="28"/>
          <w:szCs w:val="28"/>
        </w:rPr>
        <w:t>高度重视</w:t>
      </w:r>
      <w:r w:rsidR="00A11C80" w:rsidRPr="00370CB6">
        <w:rPr>
          <w:rFonts w:ascii="黑体" w:eastAsia="黑体" w:hAnsi="黑体" w:hint="eastAsia"/>
          <w:sz w:val="28"/>
          <w:szCs w:val="28"/>
        </w:rPr>
        <w:t>普法宣传和公众认识的合理引导</w:t>
      </w:r>
    </w:p>
    <w:p w14:paraId="2C566941" w14:textId="77777777" w:rsidR="00227B9F" w:rsidRPr="00370CB6" w:rsidRDefault="00CC3594"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开展土壤污染防治法律政策制度宣传教育总体计划的制定，加强宣传教育工作开展的覆盖度和有效性，强化以案说法等宣传手段的应用</w:t>
      </w:r>
      <w:r w:rsidR="00372D89"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在“美丽中国</w:t>
      </w:r>
      <w:r w:rsidRPr="00370CB6">
        <w:rPr>
          <w:rFonts w:ascii="Times New Roman" w:eastAsia="宋体" w:hAnsi="Times New Roman" w:cs="Times New Roman" w:hint="eastAsia"/>
          <w:sz w:val="24"/>
          <w:szCs w:val="24"/>
        </w:rPr>
        <w:t xml:space="preserve"> </w:t>
      </w:r>
      <w:r w:rsidRPr="00370CB6">
        <w:rPr>
          <w:rFonts w:ascii="Times New Roman" w:eastAsia="宋体" w:hAnsi="Times New Roman" w:cs="Times New Roman" w:hint="eastAsia"/>
          <w:sz w:val="24"/>
          <w:szCs w:val="24"/>
        </w:rPr>
        <w:t>我是行动者”宣传中增加土壤污染防治与管控的宣传，面向中小学学生开展土壤保护基本知识的普及性教育。树立工程实施过程也是普法宣传教育</w:t>
      </w:r>
      <w:r w:rsidR="00964F23" w:rsidRPr="00370CB6">
        <w:rPr>
          <w:rFonts w:ascii="Times New Roman" w:eastAsia="宋体" w:hAnsi="Times New Roman" w:cs="Times New Roman" w:hint="eastAsia"/>
          <w:sz w:val="24"/>
          <w:szCs w:val="24"/>
        </w:rPr>
        <w:t>大好机会</w:t>
      </w:r>
      <w:r w:rsidRPr="00370CB6">
        <w:rPr>
          <w:rFonts w:ascii="Times New Roman" w:eastAsia="宋体" w:hAnsi="Times New Roman" w:cs="Times New Roman" w:hint="eastAsia"/>
          <w:sz w:val="24"/>
          <w:szCs w:val="24"/>
        </w:rPr>
        <w:t>的认识，制定土壤修复工程全过程信息公开和</w:t>
      </w:r>
      <w:r w:rsidR="00964F23" w:rsidRPr="00370CB6">
        <w:rPr>
          <w:rFonts w:ascii="Times New Roman" w:eastAsia="宋体" w:hAnsi="Times New Roman" w:cs="Times New Roman" w:hint="eastAsia"/>
          <w:sz w:val="24"/>
          <w:szCs w:val="24"/>
        </w:rPr>
        <w:t>提高</w:t>
      </w:r>
      <w:r w:rsidRPr="00370CB6">
        <w:rPr>
          <w:rFonts w:ascii="Times New Roman" w:eastAsia="宋体" w:hAnsi="Times New Roman" w:cs="Times New Roman" w:hint="eastAsia"/>
          <w:sz w:val="24"/>
          <w:szCs w:val="24"/>
        </w:rPr>
        <w:t>与周边群众沟通</w:t>
      </w:r>
      <w:r w:rsidR="00964F23" w:rsidRPr="00370CB6">
        <w:rPr>
          <w:rFonts w:ascii="Times New Roman" w:eastAsia="宋体" w:hAnsi="Times New Roman" w:cs="Times New Roman" w:hint="eastAsia"/>
          <w:sz w:val="24"/>
          <w:szCs w:val="24"/>
        </w:rPr>
        <w:t>有效</w:t>
      </w:r>
      <w:r w:rsidR="00964F23" w:rsidRPr="00370CB6">
        <w:rPr>
          <w:rFonts w:ascii="Times New Roman" w:eastAsia="宋体" w:hAnsi="Times New Roman" w:cs="Times New Roman" w:hint="eastAsia"/>
          <w:sz w:val="24"/>
          <w:szCs w:val="24"/>
        </w:rPr>
        <w:t xml:space="preserve"> </w:t>
      </w:r>
      <w:r w:rsidR="00964F23" w:rsidRPr="00370CB6">
        <w:rPr>
          <w:rFonts w:ascii="Times New Roman" w:eastAsia="宋体" w:hAnsi="Times New Roman" w:cs="Times New Roman" w:hint="eastAsia"/>
          <w:sz w:val="24"/>
          <w:szCs w:val="24"/>
        </w:rPr>
        <w:t>性方面</w:t>
      </w:r>
      <w:r w:rsidRPr="00370CB6">
        <w:rPr>
          <w:rFonts w:ascii="Times New Roman" w:eastAsia="宋体" w:hAnsi="Times New Roman" w:cs="Times New Roman" w:hint="eastAsia"/>
          <w:sz w:val="24"/>
          <w:szCs w:val="24"/>
        </w:rPr>
        <w:t>的规范指导文件</w:t>
      </w:r>
      <w:r w:rsidR="00964F23" w:rsidRPr="00370CB6">
        <w:rPr>
          <w:rFonts w:ascii="Times New Roman" w:eastAsia="宋体" w:hAnsi="Times New Roman" w:cs="Times New Roman" w:hint="eastAsia"/>
          <w:sz w:val="24"/>
          <w:szCs w:val="24"/>
        </w:rPr>
        <w:t>，不断强化政府引导、公众参与的</w:t>
      </w:r>
      <w:r w:rsidR="00372D89" w:rsidRPr="00370CB6">
        <w:rPr>
          <w:rFonts w:ascii="Times New Roman" w:eastAsia="宋体" w:hAnsi="Times New Roman" w:cs="Times New Roman" w:hint="eastAsia"/>
          <w:sz w:val="24"/>
          <w:szCs w:val="24"/>
        </w:rPr>
        <w:t>社会</w:t>
      </w:r>
      <w:r w:rsidR="00964F23" w:rsidRPr="00370CB6">
        <w:rPr>
          <w:rFonts w:ascii="Times New Roman" w:eastAsia="宋体" w:hAnsi="Times New Roman" w:cs="Times New Roman" w:hint="eastAsia"/>
          <w:sz w:val="24"/>
          <w:szCs w:val="24"/>
        </w:rPr>
        <w:t>共治格局和良好</w:t>
      </w:r>
      <w:r w:rsidR="004179A5" w:rsidRPr="00370CB6">
        <w:rPr>
          <w:rFonts w:ascii="Times New Roman" w:eastAsia="宋体" w:hAnsi="Times New Roman" w:cs="Times New Roman" w:hint="eastAsia"/>
          <w:sz w:val="24"/>
          <w:szCs w:val="24"/>
        </w:rPr>
        <w:t>社会氛围</w:t>
      </w:r>
      <w:r w:rsidR="00964F23" w:rsidRPr="00370CB6">
        <w:rPr>
          <w:rFonts w:ascii="Times New Roman" w:eastAsia="宋体" w:hAnsi="Times New Roman" w:cs="Times New Roman" w:hint="eastAsia"/>
          <w:sz w:val="24"/>
          <w:szCs w:val="24"/>
        </w:rPr>
        <w:t>。</w:t>
      </w:r>
    </w:p>
    <w:p w14:paraId="0A10B111" w14:textId="77777777" w:rsidR="00FE2668" w:rsidRPr="00370CB6" w:rsidRDefault="00FE2668" w:rsidP="00370CB6">
      <w:pPr>
        <w:pStyle w:val="2"/>
        <w:snapToGrid w:val="0"/>
        <w:spacing w:before="0" w:after="0" w:line="360" w:lineRule="auto"/>
        <w:rPr>
          <w:rFonts w:ascii="黑体" w:eastAsia="黑体" w:hAnsi="黑体"/>
          <w:sz w:val="28"/>
          <w:szCs w:val="28"/>
        </w:rPr>
      </w:pPr>
      <w:r w:rsidRPr="00370CB6">
        <w:rPr>
          <w:rFonts w:ascii="黑体" w:eastAsia="黑体" w:hAnsi="黑体" w:hint="eastAsia"/>
          <w:sz w:val="28"/>
          <w:szCs w:val="28"/>
        </w:rPr>
        <w:lastRenderedPageBreak/>
        <w:t>（二）</w:t>
      </w:r>
      <w:r w:rsidR="004179A5" w:rsidRPr="00370CB6">
        <w:rPr>
          <w:rFonts w:ascii="黑体" w:eastAsia="黑体" w:hAnsi="黑体" w:hint="eastAsia"/>
          <w:sz w:val="28"/>
          <w:szCs w:val="28"/>
        </w:rPr>
        <w:t>切实加快</w:t>
      </w:r>
      <w:r w:rsidRPr="00370CB6">
        <w:rPr>
          <w:rFonts w:ascii="黑体" w:eastAsia="黑体" w:hAnsi="黑体" w:hint="eastAsia"/>
          <w:sz w:val="28"/>
          <w:szCs w:val="28"/>
        </w:rPr>
        <w:t>行业化、差异化、分区化为导向的标准体系建设</w:t>
      </w:r>
    </w:p>
    <w:p w14:paraId="3D659378" w14:textId="77777777" w:rsidR="004179A5" w:rsidRPr="00370CB6" w:rsidRDefault="00FE2668"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树立行业化、差异化、分区化的全过程标准体系建设方向。</w:t>
      </w:r>
      <w:r w:rsidR="004179A5" w:rsidRPr="00370CB6">
        <w:rPr>
          <w:rFonts w:ascii="Times New Roman" w:eastAsia="宋体" w:hAnsi="Times New Roman" w:cs="Times New Roman" w:hint="eastAsia"/>
          <w:sz w:val="24"/>
          <w:szCs w:val="24"/>
        </w:rPr>
        <w:t>结合专项调查结果，咨询服务中切实加快完善的内容包括：</w:t>
      </w:r>
      <w:r w:rsidR="00D6513A" w:rsidRPr="00370CB6">
        <w:rPr>
          <w:rFonts w:ascii="Times New Roman" w:eastAsia="宋体" w:hAnsi="Times New Roman" w:cs="Times New Roman" w:hint="eastAsia"/>
          <w:sz w:val="24"/>
          <w:szCs w:val="24"/>
        </w:rPr>
        <w:t>污染溯源技术方法的研究</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差异化精细化风险评估技术方法和修复目标值制定方法</w:t>
      </w:r>
      <w:r w:rsidR="004179A5"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精细</w:t>
      </w:r>
      <w:proofErr w:type="gramStart"/>
      <w:r w:rsidR="004179A5" w:rsidRPr="00370CB6">
        <w:rPr>
          <w:rFonts w:ascii="Times New Roman" w:eastAsia="宋体" w:hAnsi="Times New Roman" w:cs="Times New Roman"/>
          <w:sz w:val="24"/>
          <w:szCs w:val="24"/>
        </w:rPr>
        <w:t>化调查</w:t>
      </w:r>
      <w:proofErr w:type="gramEnd"/>
      <w:r w:rsidR="004179A5" w:rsidRPr="00370CB6">
        <w:rPr>
          <w:rFonts w:ascii="Times New Roman" w:eastAsia="宋体" w:hAnsi="Times New Roman" w:cs="Times New Roman"/>
          <w:sz w:val="24"/>
          <w:szCs w:val="24"/>
        </w:rPr>
        <w:t>方法</w:t>
      </w:r>
      <w:r w:rsidR="004179A5"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hint="eastAsia"/>
          <w:sz w:val="24"/>
          <w:szCs w:val="24"/>
        </w:rPr>
        <w:t>土壤气环境监测和效果评估</w:t>
      </w:r>
      <w:r w:rsidR="00A903DF" w:rsidRPr="00370CB6">
        <w:rPr>
          <w:rFonts w:ascii="Times New Roman" w:eastAsia="宋体" w:hAnsi="Times New Roman" w:cs="Times New Roman" w:hint="eastAsia"/>
          <w:sz w:val="24"/>
          <w:szCs w:val="24"/>
        </w:rPr>
        <w:t>方法规范</w:t>
      </w:r>
      <w:r w:rsidR="002F6D7A"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分类别的效果评估规范</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实施方案（技术方案）编制细则</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分地区的土壤环境背景值调查方法和标准值</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分类别的环境监理实施细则</w:t>
      </w:r>
      <w:r w:rsidR="004179A5"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修复工程切实加快完善的内容包括</w:t>
      </w:r>
      <w:r w:rsidR="004179A5"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hint="eastAsia"/>
          <w:sz w:val="24"/>
          <w:szCs w:val="24"/>
        </w:rPr>
        <w:t>修复后土壤资源化利用的技术导则与标准</w:t>
      </w:r>
      <w:r w:rsidR="00A903DF"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sz w:val="24"/>
          <w:szCs w:val="24"/>
        </w:rPr>
        <w:t>修复工程造价文件</w:t>
      </w:r>
      <w:r w:rsidR="00A903DF"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sz w:val="24"/>
          <w:szCs w:val="24"/>
        </w:rPr>
        <w:t>修复工程设计类文件</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工程实施方案（技术方案）评审技术指南</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分行业的修复工程技术规范</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施工组织方案评审技术指南</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现场监督检查的技术文件</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现场突发环境事件应急处置技术规范</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工程实施规范变更</w:t>
      </w:r>
      <w:r w:rsidR="00A903DF" w:rsidRPr="00370CB6">
        <w:rPr>
          <w:rFonts w:ascii="Times New Roman" w:eastAsia="宋体" w:hAnsi="Times New Roman" w:cs="Times New Roman" w:hint="eastAsia"/>
          <w:sz w:val="24"/>
          <w:szCs w:val="24"/>
        </w:rPr>
        <w:t>的</w:t>
      </w:r>
      <w:r w:rsidR="00A903DF" w:rsidRPr="00370CB6">
        <w:rPr>
          <w:rFonts w:ascii="Times New Roman" w:eastAsia="宋体" w:hAnsi="Times New Roman" w:cs="Times New Roman"/>
          <w:sz w:val="24"/>
          <w:szCs w:val="24"/>
        </w:rPr>
        <w:t>规定</w:t>
      </w:r>
      <w:r w:rsidR="00A903DF"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sz w:val="24"/>
          <w:szCs w:val="24"/>
        </w:rPr>
        <w:t>现场健康和安全培训技术指南</w:t>
      </w:r>
      <w:r w:rsidR="006A22DD" w:rsidRPr="00370CB6">
        <w:rPr>
          <w:rFonts w:ascii="Times New Roman" w:eastAsia="宋体" w:hAnsi="Times New Roman" w:cs="Times New Roman" w:hint="eastAsia"/>
          <w:sz w:val="24"/>
          <w:szCs w:val="24"/>
        </w:rPr>
        <w:t>。</w:t>
      </w:r>
      <w:r w:rsidR="004179A5" w:rsidRPr="00370CB6">
        <w:rPr>
          <w:rFonts w:ascii="Times New Roman" w:eastAsia="宋体" w:hAnsi="Times New Roman" w:cs="Times New Roman" w:hint="eastAsia"/>
          <w:sz w:val="24"/>
          <w:szCs w:val="24"/>
        </w:rPr>
        <w:t>尤其是污染地块全过程管理和再开发利用流程与适应地方经济发展需求之间的适度灵活性和匹配性的规定</w:t>
      </w:r>
      <w:r w:rsidR="006A22DD" w:rsidRPr="00370CB6">
        <w:rPr>
          <w:rFonts w:ascii="Times New Roman" w:eastAsia="宋体" w:hAnsi="Times New Roman" w:cs="Times New Roman" w:hint="eastAsia"/>
          <w:sz w:val="24"/>
          <w:szCs w:val="24"/>
        </w:rPr>
        <w:t>；规范</w:t>
      </w:r>
      <w:r w:rsidR="002F6D7A" w:rsidRPr="00370CB6">
        <w:rPr>
          <w:rFonts w:ascii="Times New Roman" w:eastAsia="宋体" w:hAnsi="Times New Roman" w:cs="Times New Roman" w:hint="eastAsia"/>
          <w:sz w:val="24"/>
          <w:szCs w:val="24"/>
        </w:rPr>
        <w:t>专家</w:t>
      </w:r>
      <w:r w:rsidR="006A22DD" w:rsidRPr="00370CB6">
        <w:rPr>
          <w:rFonts w:ascii="Times New Roman" w:eastAsia="宋体" w:hAnsi="Times New Roman" w:cs="Times New Roman" w:hint="eastAsia"/>
          <w:sz w:val="24"/>
          <w:szCs w:val="24"/>
        </w:rPr>
        <w:t>评审行为和评审专业度，改变个人意志和话语权太大的不合理问题</w:t>
      </w:r>
      <w:r w:rsidR="00A903DF" w:rsidRPr="00370CB6">
        <w:rPr>
          <w:rFonts w:ascii="Times New Roman" w:eastAsia="宋体" w:hAnsi="Times New Roman" w:cs="Times New Roman" w:hint="eastAsia"/>
          <w:sz w:val="24"/>
          <w:szCs w:val="24"/>
        </w:rPr>
        <w:t>等两个方面的</w:t>
      </w:r>
      <w:r w:rsidR="006A22DD" w:rsidRPr="00370CB6">
        <w:rPr>
          <w:rFonts w:ascii="Times New Roman" w:eastAsia="宋体" w:hAnsi="Times New Roman" w:cs="Times New Roman"/>
          <w:sz w:val="24"/>
          <w:szCs w:val="24"/>
        </w:rPr>
        <w:t>规范文件</w:t>
      </w:r>
      <w:r w:rsidR="006A22DD" w:rsidRPr="00370CB6">
        <w:rPr>
          <w:rFonts w:ascii="Times New Roman" w:eastAsia="宋体" w:hAnsi="Times New Roman" w:cs="Times New Roman" w:hint="eastAsia"/>
          <w:sz w:val="24"/>
          <w:szCs w:val="24"/>
        </w:rPr>
        <w:t>。</w:t>
      </w:r>
    </w:p>
    <w:p w14:paraId="7CD74891" w14:textId="77777777" w:rsidR="004179A5" w:rsidRPr="00370CB6" w:rsidRDefault="00FE2668" w:rsidP="00370CB6">
      <w:pPr>
        <w:pStyle w:val="2"/>
        <w:snapToGrid w:val="0"/>
        <w:spacing w:before="0" w:after="0" w:line="360" w:lineRule="auto"/>
        <w:rPr>
          <w:rFonts w:ascii="黑体" w:eastAsia="黑体" w:hAnsi="黑体"/>
          <w:sz w:val="28"/>
          <w:szCs w:val="28"/>
        </w:rPr>
      </w:pPr>
      <w:r w:rsidRPr="00370CB6">
        <w:rPr>
          <w:rFonts w:ascii="黑体" w:eastAsia="黑体" w:hAnsi="黑体" w:hint="eastAsia"/>
          <w:sz w:val="28"/>
          <w:szCs w:val="28"/>
        </w:rPr>
        <w:t>（三）</w:t>
      </w:r>
      <w:r w:rsidR="004179A5" w:rsidRPr="00370CB6">
        <w:rPr>
          <w:rFonts w:ascii="黑体" w:eastAsia="黑体" w:hAnsi="黑体" w:hint="eastAsia"/>
          <w:sz w:val="28"/>
          <w:szCs w:val="28"/>
        </w:rPr>
        <w:t>多</w:t>
      </w:r>
      <w:proofErr w:type="gramStart"/>
      <w:r w:rsidR="004179A5" w:rsidRPr="00370CB6">
        <w:rPr>
          <w:rFonts w:ascii="黑体" w:eastAsia="黑体" w:hAnsi="黑体" w:hint="eastAsia"/>
          <w:sz w:val="28"/>
          <w:szCs w:val="28"/>
        </w:rPr>
        <w:t>措</w:t>
      </w:r>
      <w:proofErr w:type="gramEnd"/>
      <w:r w:rsidR="004179A5" w:rsidRPr="00370CB6">
        <w:rPr>
          <w:rFonts w:ascii="黑体" w:eastAsia="黑体" w:hAnsi="黑体" w:hint="eastAsia"/>
          <w:sz w:val="28"/>
          <w:szCs w:val="28"/>
        </w:rPr>
        <w:t>并举共同推动技术装备和产业化水平</w:t>
      </w:r>
    </w:p>
    <w:p w14:paraId="6A07EB0B" w14:textId="77777777" w:rsidR="004179A5" w:rsidRPr="00370CB6" w:rsidRDefault="004179A5"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加大力度</w:t>
      </w:r>
      <w:r w:rsidR="00A11C80" w:rsidRPr="00370CB6">
        <w:rPr>
          <w:rFonts w:ascii="Times New Roman" w:eastAsia="宋体" w:hAnsi="Times New Roman" w:cs="Times New Roman" w:hint="eastAsia"/>
          <w:sz w:val="24"/>
          <w:szCs w:val="24"/>
        </w:rPr>
        <w:t>继续</w:t>
      </w:r>
      <w:r w:rsidRPr="00370CB6">
        <w:rPr>
          <w:rFonts w:ascii="Times New Roman" w:eastAsia="宋体" w:hAnsi="Times New Roman" w:cs="Times New Roman" w:hint="eastAsia"/>
          <w:sz w:val="24"/>
          <w:szCs w:val="24"/>
        </w:rPr>
        <w:t>实施土壤科技专项，</w:t>
      </w:r>
      <w:r w:rsidR="00A11C80" w:rsidRPr="00370CB6">
        <w:rPr>
          <w:rFonts w:ascii="Times New Roman" w:eastAsia="宋体" w:hAnsi="Times New Roman" w:cs="Times New Roman" w:hint="eastAsia"/>
          <w:sz w:val="24"/>
          <w:szCs w:val="24"/>
        </w:rPr>
        <w:t>严格评审验收标准，提高示范工程建设标准，</w:t>
      </w:r>
      <w:r w:rsidR="002F6D7A" w:rsidRPr="00370CB6">
        <w:rPr>
          <w:rFonts w:ascii="Times New Roman" w:eastAsia="宋体" w:hAnsi="Times New Roman" w:cs="Times New Roman" w:hint="eastAsia"/>
          <w:sz w:val="24"/>
          <w:szCs w:val="24"/>
        </w:rPr>
        <w:t>加强</w:t>
      </w:r>
      <w:r w:rsidR="00A11C80" w:rsidRPr="00370CB6">
        <w:rPr>
          <w:rFonts w:ascii="Times New Roman" w:eastAsia="宋体" w:hAnsi="Times New Roman" w:cs="Times New Roman" w:hint="eastAsia"/>
          <w:sz w:val="24"/>
          <w:szCs w:val="24"/>
        </w:rPr>
        <w:t>研发</w:t>
      </w:r>
      <w:r w:rsidRPr="00370CB6">
        <w:rPr>
          <w:rFonts w:ascii="Times New Roman" w:eastAsia="宋体" w:hAnsi="Times New Roman" w:cs="Times New Roman" w:hint="eastAsia"/>
          <w:sz w:val="24"/>
          <w:szCs w:val="24"/>
        </w:rPr>
        <w:t>成果的</w:t>
      </w:r>
      <w:r w:rsidR="002F6D7A" w:rsidRPr="00370CB6">
        <w:rPr>
          <w:rFonts w:ascii="Times New Roman" w:eastAsia="宋体" w:hAnsi="Times New Roman" w:cs="Times New Roman" w:hint="eastAsia"/>
          <w:sz w:val="24"/>
          <w:szCs w:val="24"/>
        </w:rPr>
        <w:t>信息</w:t>
      </w:r>
      <w:r w:rsidRPr="00370CB6">
        <w:rPr>
          <w:rFonts w:ascii="Times New Roman" w:eastAsia="宋体" w:hAnsi="Times New Roman" w:cs="Times New Roman" w:hint="eastAsia"/>
          <w:sz w:val="24"/>
          <w:szCs w:val="24"/>
        </w:rPr>
        <w:t>公开程度</w:t>
      </w:r>
      <w:r w:rsidR="00FE2668"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hint="eastAsia"/>
          <w:sz w:val="24"/>
          <w:szCs w:val="24"/>
        </w:rPr>
        <w:t>大力发展以解决二次污染、减低综合能耗</w:t>
      </w:r>
      <w:r w:rsidR="00A11C80"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hint="eastAsia"/>
          <w:sz w:val="24"/>
          <w:szCs w:val="24"/>
        </w:rPr>
        <w:t>改变</w:t>
      </w:r>
      <w:r w:rsidR="00A11C80" w:rsidRPr="00370CB6">
        <w:rPr>
          <w:rFonts w:ascii="Times New Roman" w:eastAsia="宋体" w:hAnsi="Times New Roman" w:cs="Times New Roman" w:hint="eastAsia"/>
          <w:sz w:val="24"/>
          <w:szCs w:val="24"/>
        </w:rPr>
        <w:t xml:space="preserve"> </w:t>
      </w:r>
      <w:r w:rsidR="002F6D7A" w:rsidRPr="00370CB6">
        <w:rPr>
          <w:rFonts w:ascii="Times New Roman" w:eastAsia="宋体" w:hAnsi="Times New Roman" w:cs="Times New Roman" w:hint="eastAsia"/>
          <w:sz w:val="24"/>
          <w:szCs w:val="24"/>
        </w:rPr>
        <w:t>“短平快”工程、提高</w:t>
      </w:r>
      <w:r w:rsidR="002F6D7A" w:rsidRPr="00370CB6">
        <w:rPr>
          <w:rFonts w:ascii="Times New Roman" w:eastAsia="宋体" w:hAnsi="Times New Roman" w:cs="Times New Roman" w:hint="eastAsia"/>
          <w:sz w:val="24"/>
          <w:szCs w:val="24"/>
        </w:rPr>
        <w:t xml:space="preserve"> </w:t>
      </w:r>
      <w:r w:rsidR="002F6D7A" w:rsidRPr="00370CB6">
        <w:rPr>
          <w:rFonts w:ascii="Times New Roman" w:eastAsia="宋体" w:hAnsi="Times New Roman" w:cs="Times New Roman" w:hint="eastAsia"/>
          <w:sz w:val="24"/>
          <w:szCs w:val="24"/>
        </w:rPr>
        <w:t>“绿色低碳度”</w:t>
      </w:r>
      <w:r w:rsidR="00A11C80" w:rsidRPr="00370CB6">
        <w:rPr>
          <w:rFonts w:ascii="Times New Roman" w:eastAsia="宋体" w:hAnsi="Times New Roman" w:cs="Times New Roman" w:hint="eastAsia"/>
          <w:sz w:val="24"/>
          <w:szCs w:val="24"/>
        </w:rPr>
        <w:t>和</w:t>
      </w:r>
      <w:r w:rsidR="002F6D7A" w:rsidRPr="00370CB6">
        <w:rPr>
          <w:rFonts w:ascii="Times New Roman" w:eastAsia="宋体" w:hAnsi="Times New Roman" w:cs="Times New Roman" w:hint="eastAsia"/>
          <w:sz w:val="24"/>
          <w:szCs w:val="24"/>
        </w:rPr>
        <w:t>环境友好型为导向的技术装备研发与产业化应用。</w:t>
      </w:r>
      <w:r w:rsidR="00FE2668" w:rsidRPr="00370CB6">
        <w:rPr>
          <w:rFonts w:ascii="Times New Roman" w:eastAsia="宋体" w:hAnsi="Times New Roman" w:cs="Times New Roman" w:hint="eastAsia"/>
          <w:sz w:val="24"/>
          <w:szCs w:val="24"/>
        </w:rPr>
        <w:t>以解决国家现实需求、实现成果产业化、推动绿色低碳发展、提升行业技术水平为主要目标和导向，进一步鼓励</w:t>
      </w:r>
      <w:r w:rsidR="00A11C80" w:rsidRPr="00370CB6">
        <w:rPr>
          <w:rFonts w:ascii="Times New Roman" w:eastAsia="宋体" w:hAnsi="Times New Roman" w:cs="Times New Roman" w:hint="eastAsia"/>
          <w:sz w:val="24"/>
          <w:szCs w:val="24"/>
        </w:rPr>
        <w:t>和引导</w:t>
      </w:r>
      <w:r w:rsidR="00FE2668" w:rsidRPr="00370CB6">
        <w:rPr>
          <w:rFonts w:ascii="Times New Roman" w:eastAsia="宋体" w:hAnsi="Times New Roman" w:cs="Times New Roman" w:hint="eastAsia"/>
          <w:sz w:val="24"/>
          <w:szCs w:val="24"/>
        </w:rPr>
        <w:t>各修复工程中心、技术创新中心（联盟）</w:t>
      </w:r>
      <w:r w:rsidR="00A11C80" w:rsidRPr="00370CB6">
        <w:rPr>
          <w:rFonts w:ascii="Times New Roman" w:eastAsia="宋体" w:hAnsi="Times New Roman" w:cs="Times New Roman" w:hint="eastAsia"/>
          <w:sz w:val="24"/>
          <w:szCs w:val="24"/>
        </w:rPr>
        <w:t>的</w:t>
      </w:r>
      <w:r w:rsidR="00FE2668" w:rsidRPr="00370CB6">
        <w:rPr>
          <w:rFonts w:ascii="Times New Roman" w:eastAsia="宋体" w:hAnsi="Times New Roman" w:cs="Times New Roman" w:hint="eastAsia"/>
          <w:sz w:val="24"/>
          <w:szCs w:val="24"/>
        </w:rPr>
        <w:t>研发和成果转化工作。</w:t>
      </w:r>
      <w:r w:rsidR="002F6D7A" w:rsidRPr="00370CB6">
        <w:rPr>
          <w:rFonts w:ascii="Times New Roman" w:eastAsia="宋体" w:hAnsi="Times New Roman" w:cs="Times New Roman" w:hint="eastAsia"/>
          <w:sz w:val="24"/>
          <w:szCs w:val="24"/>
        </w:rPr>
        <w:t>大力开展土壤环境修复专业装备的研发与成果转化，切实扭转土石方工程</w:t>
      </w:r>
      <w:r w:rsidR="00A11C80" w:rsidRPr="00370CB6">
        <w:rPr>
          <w:rFonts w:ascii="Times New Roman" w:eastAsia="宋体" w:hAnsi="Times New Roman" w:cs="Times New Roman" w:hint="eastAsia"/>
          <w:sz w:val="24"/>
          <w:szCs w:val="24"/>
        </w:rPr>
        <w:t>和粗笨设备的</w:t>
      </w:r>
      <w:r w:rsidR="002F6D7A" w:rsidRPr="00370CB6">
        <w:rPr>
          <w:rFonts w:ascii="Times New Roman" w:eastAsia="宋体" w:hAnsi="Times New Roman" w:cs="Times New Roman" w:hint="eastAsia"/>
          <w:sz w:val="24"/>
          <w:szCs w:val="24"/>
        </w:rPr>
        <w:t>形象。高度重视并大力实践</w:t>
      </w:r>
      <w:r w:rsidR="00A11C80" w:rsidRPr="00370CB6">
        <w:rPr>
          <w:rFonts w:ascii="Times New Roman" w:eastAsia="宋体" w:hAnsi="Times New Roman" w:cs="Times New Roman" w:hint="eastAsia"/>
          <w:sz w:val="24"/>
          <w:szCs w:val="24"/>
        </w:rPr>
        <w:t>“环境修复</w:t>
      </w:r>
      <w:r w:rsidR="00A11C80" w:rsidRPr="00370CB6">
        <w:rPr>
          <w:rFonts w:ascii="Times New Roman" w:eastAsia="宋体" w:hAnsi="Times New Roman" w:cs="Times New Roman" w:hint="eastAsia"/>
          <w:sz w:val="24"/>
          <w:szCs w:val="24"/>
        </w:rPr>
        <w:t>+</w:t>
      </w:r>
      <w:r w:rsidR="00A11C80" w:rsidRPr="00370CB6">
        <w:rPr>
          <w:rFonts w:ascii="Times New Roman" w:eastAsia="宋体" w:hAnsi="Times New Roman" w:cs="Times New Roman" w:hint="eastAsia"/>
          <w:sz w:val="24"/>
          <w:szCs w:val="24"/>
        </w:rPr>
        <w:t>”</w:t>
      </w:r>
      <w:r w:rsidR="002F6D7A" w:rsidRPr="00370CB6">
        <w:rPr>
          <w:rFonts w:ascii="Times New Roman" w:eastAsia="宋体" w:hAnsi="Times New Roman" w:cs="Times New Roman" w:hint="eastAsia"/>
          <w:sz w:val="24"/>
          <w:szCs w:val="24"/>
        </w:rPr>
        <w:t>模式创新。</w:t>
      </w:r>
    </w:p>
    <w:p w14:paraId="4CD0F550" w14:textId="77777777" w:rsidR="006A22DD" w:rsidRPr="00370CB6" w:rsidRDefault="00FE2668" w:rsidP="00370CB6">
      <w:pPr>
        <w:pStyle w:val="2"/>
        <w:snapToGrid w:val="0"/>
        <w:spacing w:before="0" w:after="0" w:line="360" w:lineRule="auto"/>
        <w:rPr>
          <w:rFonts w:ascii="黑体" w:eastAsia="黑体" w:hAnsi="黑体"/>
          <w:sz w:val="28"/>
          <w:szCs w:val="28"/>
        </w:rPr>
      </w:pPr>
      <w:r w:rsidRPr="00370CB6">
        <w:rPr>
          <w:rFonts w:ascii="黑体" w:eastAsia="黑体" w:hAnsi="黑体" w:hint="eastAsia"/>
          <w:sz w:val="28"/>
          <w:szCs w:val="28"/>
        </w:rPr>
        <w:t>（四）</w:t>
      </w:r>
      <w:r w:rsidR="00A11C80" w:rsidRPr="00370CB6">
        <w:rPr>
          <w:rFonts w:ascii="黑体" w:eastAsia="黑体" w:hAnsi="黑体" w:hint="eastAsia"/>
          <w:sz w:val="28"/>
          <w:szCs w:val="28"/>
        </w:rPr>
        <w:t>加快市场和</w:t>
      </w:r>
      <w:r w:rsidR="006A22DD" w:rsidRPr="00370CB6">
        <w:rPr>
          <w:rFonts w:ascii="黑体" w:eastAsia="黑体" w:hAnsi="黑体" w:hint="eastAsia"/>
          <w:sz w:val="28"/>
          <w:szCs w:val="28"/>
        </w:rPr>
        <w:t>从业单位的规范</w:t>
      </w:r>
      <w:r w:rsidR="00A11C80" w:rsidRPr="00370CB6">
        <w:rPr>
          <w:rFonts w:ascii="黑体" w:eastAsia="黑体" w:hAnsi="黑体" w:hint="eastAsia"/>
          <w:sz w:val="28"/>
          <w:szCs w:val="28"/>
        </w:rPr>
        <w:t>化</w:t>
      </w:r>
      <w:r w:rsidR="006A22DD" w:rsidRPr="00370CB6">
        <w:rPr>
          <w:rFonts w:ascii="黑体" w:eastAsia="黑体" w:hAnsi="黑体" w:hint="eastAsia"/>
          <w:sz w:val="28"/>
          <w:szCs w:val="28"/>
        </w:rPr>
        <w:t>管理</w:t>
      </w:r>
    </w:p>
    <w:p w14:paraId="075FE29F" w14:textId="77777777" w:rsidR="006A22DD" w:rsidRPr="00370CB6" w:rsidRDefault="006A22DD"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sz w:val="24"/>
          <w:szCs w:val="24"/>
        </w:rPr>
        <w:t>规范招标控制价格合理</w:t>
      </w:r>
      <w:r w:rsidR="00A11C80" w:rsidRPr="00370CB6">
        <w:rPr>
          <w:rFonts w:ascii="Times New Roman" w:eastAsia="宋体" w:hAnsi="Times New Roman" w:cs="Times New Roman" w:hint="eastAsia"/>
          <w:sz w:val="24"/>
          <w:szCs w:val="24"/>
        </w:rPr>
        <w:t>制定</w:t>
      </w:r>
      <w:r w:rsidR="00A11C80" w:rsidRPr="00370CB6">
        <w:rPr>
          <w:rFonts w:ascii="Times New Roman" w:eastAsia="宋体" w:hAnsi="Times New Roman" w:cs="Times New Roman"/>
          <w:sz w:val="24"/>
          <w:szCs w:val="24"/>
        </w:rPr>
        <w:t>方法</w:t>
      </w:r>
      <w:r w:rsidR="00A11C80"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制定</w:t>
      </w:r>
      <w:r w:rsidR="00A11C80" w:rsidRPr="00370CB6">
        <w:rPr>
          <w:rFonts w:ascii="Times New Roman" w:eastAsia="宋体" w:hAnsi="Times New Roman" w:cs="Times New Roman"/>
          <w:sz w:val="24"/>
          <w:szCs w:val="24"/>
        </w:rPr>
        <w:t>有效的</w:t>
      </w:r>
      <w:r w:rsidRPr="00370CB6">
        <w:rPr>
          <w:rFonts w:ascii="Times New Roman" w:eastAsia="宋体" w:hAnsi="Times New Roman" w:cs="Times New Roman" w:hint="eastAsia"/>
          <w:sz w:val="24"/>
          <w:szCs w:val="24"/>
        </w:rPr>
        <w:t>咨询服务和修复工程服务</w:t>
      </w:r>
      <w:r w:rsidRPr="00370CB6">
        <w:rPr>
          <w:rFonts w:ascii="Times New Roman" w:eastAsia="宋体" w:hAnsi="Times New Roman" w:cs="Times New Roman"/>
          <w:sz w:val="24"/>
          <w:szCs w:val="24"/>
        </w:rPr>
        <w:t>价格指导性文件</w:t>
      </w:r>
      <w:r w:rsidR="00775AF5" w:rsidRPr="00370CB6">
        <w:rPr>
          <w:rFonts w:ascii="Times New Roman" w:eastAsia="宋体" w:hAnsi="Times New Roman" w:cs="Times New Roman" w:hint="eastAsia"/>
          <w:sz w:val="24"/>
          <w:szCs w:val="24"/>
        </w:rPr>
        <w:t>。制定修复工程标杆工程</w:t>
      </w:r>
      <w:r w:rsidR="00A11C80" w:rsidRPr="00370CB6">
        <w:rPr>
          <w:rFonts w:ascii="Times New Roman" w:eastAsia="宋体" w:hAnsi="Times New Roman" w:cs="Times New Roman" w:hint="eastAsia"/>
          <w:sz w:val="24"/>
          <w:szCs w:val="24"/>
        </w:rPr>
        <w:t>、</w:t>
      </w:r>
      <w:r w:rsidR="00775AF5" w:rsidRPr="00370CB6">
        <w:rPr>
          <w:rFonts w:ascii="Times New Roman" w:eastAsia="宋体" w:hAnsi="Times New Roman" w:cs="Times New Roman" w:hint="eastAsia"/>
          <w:sz w:val="24"/>
          <w:szCs w:val="24"/>
        </w:rPr>
        <w:t>示范工程评价标准，定期开展标杆工程、示范工程的评选和信息公开，向从业企业和社会广泛宣传建设经验和建设水平。委托第三方专业化机构协助各级土壤环境管理者加强修复工程监督检查力度，</w:t>
      </w:r>
      <w:r w:rsidRPr="00370CB6">
        <w:rPr>
          <w:rFonts w:ascii="Times New Roman" w:eastAsia="宋体" w:hAnsi="Times New Roman" w:cs="Times New Roman"/>
          <w:sz w:val="24"/>
          <w:szCs w:val="24"/>
        </w:rPr>
        <w:t>加大对从业服务质量的监督检查和</w:t>
      </w:r>
      <w:r w:rsidR="00775AF5" w:rsidRPr="00370CB6">
        <w:rPr>
          <w:rFonts w:ascii="Times New Roman" w:eastAsia="宋体" w:hAnsi="Times New Roman" w:cs="Times New Roman"/>
          <w:sz w:val="24"/>
          <w:szCs w:val="24"/>
        </w:rPr>
        <w:t>问题工程的</w:t>
      </w:r>
      <w:r w:rsidRPr="00370CB6">
        <w:rPr>
          <w:rFonts w:ascii="Times New Roman" w:eastAsia="宋体" w:hAnsi="Times New Roman" w:cs="Times New Roman"/>
          <w:sz w:val="24"/>
          <w:szCs w:val="24"/>
        </w:rPr>
        <w:t>曝光力度</w:t>
      </w:r>
      <w:r w:rsidR="00775AF5" w:rsidRPr="00370CB6">
        <w:rPr>
          <w:rFonts w:ascii="Times New Roman" w:eastAsia="宋体" w:hAnsi="Times New Roman" w:cs="Times New Roman" w:hint="eastAsia"/>
          <w:sz w:val="24"/>
          <w:szCs w:val="24"/>
        </w:rPr>
        <w:t>。</w:t>
      </w:r>
      <w:r w:rsidRPr="00370CB6">
        <w:rPr>
          <w:rFonts w:ascii="Times New Roman" w:eastAsia="宋体" w:hAnsi="Times New Roman" w:cs="Times New Roman" w:hint="eastAsia"/>
          <w:sz w:val="24"/>
          <w:szCs w:val="24"/>
        </w:rPr>
        <w:t>进一步发挥技术创新联盟和社会中介组织的作用，提出联盟、工程技术中心、创新联盟</w:t>
      </w:r>
      <w:r w:rsidR="00A11C80" w:rsidRPr="00370CB6">
        <w:rPr>
          <w:rFonts w:ascii="Times New Roman" w:eastAsia="宋体" w:hAnsi="Times New Roman" w:cs="Times New Roman" w:hint="eastAsia"/>
          <w:sz w:val="24"/>
          <w:szCs w:val="24"/>
        </w:rPr>
        <w:t>的发展方向和引导</w:t>
      </w:r>
      <w:r w:rsidRPr="00370CB6">
        <w:rPr>
          <w:rFonts w:ascii="Times New Roman" w:eastAsia="宋体" w:hAnsi="Times New Roman" w:cs="Times New Roman" w:hint="eastAsia"/>
          <w:sz w:val="24"/>
          <w:szCs w:val="24"/>
        </w:rPr>
        <w:lastRenderedPageBreak/>
        <w:t>良好发展的</w:t>
      </w:r>
      <w:r w:rsidR="00A11C80" w:rsidRPr="00370CB6">
        <w:rPr>
          <w:rFonts w:ascii="Times New Roman" w:eastAsia="宋体" w:hAnsi="Times New Roman" w:cs="Times New Roman" w:hint="eastAsia"/>
          <w:sz w:val="24"/>
          <w:szCs w:val="24"/>
        </w:rPr>
        <w:t>相关</w:t>
      </w:r>
      <w:r w:rsidRPr="00370CB6">
        <w:rPr>
          <w:rFonts w:ascii="Times New Roman" w:eastAsia="宋体" w:hAnsi="Times New Roman" w:cs="Times New Roman" w:hint="eastAsia"/>
          <w:sz w:val="24"/>
          <w:szCs w:val="24"/>
        </w:rPr>
        <w:t>政策。</w:t>
      </w:r>
    </w:p>
    <w:p w14:paraId="0485981A" w14:textId="77777777" w:rsidR="004A658C" w:rsidRPr="00370CB6" w:rsidRDefault="00D6513A" w:rsidP="00370CB6">
      <w:pPr>
        <w:pStyle w:val="2"/>
        <w:snapToGrid w:val="0"/>
        <w:spacing w:before="0" w:after="0" w:line="360" w:lineRule="auto"/>
        <w:rPr>
          <w:rFonts w:ascii="黑体" w:eastAsia="黑体" w:hAnsi="黑体"/>
          <w:sz w:val="28"/>
          <w:szCs w:val="28"/>
        </w:rPr>
      </w:pPr>
      <w:r w:rsidRPr="00370CB6">
        <w:rPr>
          <w:rFonts w:ascii="黑体" w:eastAsia="黑体" w:hAnsi="黑体" w:hint="eastAsia"/>
          <w:sz w:val="28"/>
          <w:szCs w:val="28"/>
        </w:rPr>
        <w:t>（五）</w:t>
      </w:r>
      <w:r w:rsidR="004A658C" w:rsidRPr="00370CB6">
        <w:rPr>
          <w:rFonts w:ascii="黑体" w:eastAsia="黑体" w:hAnsi="黑体" w:hint="eastAsia"/>
          <w:sz w:val="28"/>
          <w:szCs w:val="28"/>
        </w:rPr>
        <w:t>不断严格土壤环境监督执法</w:t>
      </w:r>
    </w:p>
    <w:p w14:paraId="1428C29D" w14:textId="77777777" w:rsidR="004A658C" w:rsidRPr="00370CB6" w:rsidRDefault="00775AF5" w:rsidP="00370CB6">
      <w:pPr>
        <w:snapToGrid w:val="0"/>
        <w:spacing w:line="360" w:lineRule="auto"/>
        <w:ind w:firstLineChars="200" w:firstLine="480"/>
        <w:rPr>
          <w:rFonts w:ascii="Times New Roman" w:eastAsia="宋体" w:hAnsi="Times New Roman" w:cs="Times New Roman"/>
          <w:sz w:val="24"/>
          <w:szCs w:val="24"/>
        </w:rPr>
      </w:pPr>
      <w:r w:rsidRPr="00370CB6">
        <w:rPr>
          <w:rFonts w:ascii="Times New Roman" w:eastAsia="宋体" w:hAnsi="Times New Roman" w:cs="Times New Roman" w:hint="eastAsia"/>
          <w:sz w:val="24"/>
          <w:szCs w:val="24"/>
        </w:rPr>
        <w:t>规范行业健康发展秩序的同时，还需要不断扩大修复行业市场</w:t>
      </w:r>
      <w:r w:rsidR="00A11C80" w:rsidRPr="00370CB6">
        <w:rPr>
          <w:rFonts w:ascii="Times New Roman" w:eastAsia="宋体" w:hAnsi="Times New Roman" w:cs="Times New Roman" w:hint="eastAsia"/>
          <w:sz w:val="24"/>
          <w:szCs w:val="24"/>
        </w:rPr>
        <w:t>空间</w:t>
      </w:r>
      <w:r w:rsidRPr="00370CB6">
        <w:rPr>
          <w:rFonts w:ascii="Times New Roman" w:eastAsia="宋体" w:hAnsi="Times New Roman" w:cs="Times New Roman" w:hint="eastAsia"/>
          <w:sz w:val="24"/>
          <w:szCs w:val="24"/>
        </w:rPr>
        <w:t>，为行业可持续发展创造前提和基础。建议“十四五”期间</w:t>
      </w:r>
      <w:r w:rsidR="00A11C80" w:rsidRPr="00370CB6">
        <w:rPr>
          <w:rFonts w:ascii="Times New Roman" w:eastAsia="宋体" w:hAnsi="Times New Roman" w:cs="Times New Roman" w:hint="eastAsia"/>
          <w:sz w:val="24"/>
          <w:szCs w:val="24"/>
        </w:rPr>
        <w:t>切实</w:t>
      </w:r>
      <w:r w:rsidRPr="00370CB6">
        <w:rPr>
          <w:rFonts w:ascii="Times New Roman" w:eastAsia="宋体" w:hAnsi="Times New Roman" w:cs="Times New Roman" w:hint="eastAsia"/>
          <w:sz w:val="24"/>
          <w:szCs w:val="24"/>
        </w:rPr>
        <w:t>加大土壤环境修复依法监督执法的力度，从制度建设、工作机制、能力建设等方面将土壤环境监督执法作为各级环境执法者重点加强的内容之一</w:t>
      </w:r>
      <w:r w:rsidR="00794DFA" w:rsidRPr="00370CB6">
        <w:rPr>
          <w:rFonts w:ascii="Times New Roman" w:eastAsia="宋体" w:hAnsi="Times New Roman" w:cs="Times New Roman" w:hint="eastAsia"/>
          <w:sz w:val="24"/>
          <w:szCs w:val="24"/>
        </w:rPr>
        <w:t>，中央环保督查中应加大土壤环境监督执法和曝光力度。倒</w:t>
      </w:r>
      <w:proofErr w:type="gramStart"/>
      <w:r w:rsidR="00794DFA" w:rsidRPr="00370CB6">
        <w:rPr>
          <w:rFonts w:ascii="Times New Roman" w:eastAsia="宋体" w:hAnsi="Times New Roman" w:cs="Times New Roman" w:hint="eastAsia"/>
          <w:sz w:val="24"/>
          <w:szCs w:val="24"/>
        </w:rPr>
        <w:t>逼扩大</w:t>
      </w:r>
      <w:proofErr w:type="gramEnd"/>
      <w:r w:rsidR="00794DFA" w:rsidRPr="00370CB6">
        <w:rPr>
          <w:rFonts w:ascii="Times New Roman" w:eastAsia="宋体" w:hAnsi="Times New Roman" w:cs="Times New Roman" w:hint="eastAsia"/>
          <w:sz w:val="24"/>
          <w:szCs w:val="24"/>
        </w:rPr>
        <w:t>土壤环境调查；在产企业土壤环境咨询服务；矿山、尾矿库和填埋场等重点对象周边土壤风险管控；地下水调查评估和修复、信息化建设等项目不断出现。</w:t>
      </w:r>
      <w:r w:rsidRPr="00370CB6">
        <w:rPr>
          <w:rFonts w:ascii="Times New Roman" w:eastAsia="宋体" w:hAnsi="Times New Roman" w:cs="Times New Roman" w:hint="eastAsia"/>
          <w:sz w:val="24"/>
          <w:szCs w:val="24"/>
        </w:rPr>
        <w:t>制定各项土壤环境政策制度的同时</w:t>
      </w:r>
      <w:r w:rsidR="00A11C80" w:rsidRPr="00370CB6">
        <w:rPr>
          <w:rFonts w:ascii="Times New Roman" w:eastAsia="宋体" w:hAnsi="Times New Roman" w:cs="Times New Roman" w:hint="eastAsia"/>
          <w:sz w:val="24"/>
          <w:szCs w:val="24"/>
        </w:rPr>
        <w:t>应</w:t>
      </w:r>
      <w:r w:rsidRPr="00370CB6">
        <w:rPr>
          <w:rFonts w:ascii="Times New Roman" w:eastAsia="宋体" w:hAnsi="Times New Roman" w:cs="Times New Roman" w:hint="eastAsia"/>
          <w:sz w:val="24"/>
          <w:szCs w:val="24"/>
        </w:rPr>
        <w:t>加强对土壤环境修复行业发展影响的分析</w:t>
      </w:r>
      <w:r w:rsidR="00794DFA" w:rsidRPr="00370CB6">
        <w:rPr>
          <w:rFonts w:ascii="Times New Roman" w:eastAsia="宋体" w:hAnsi="Times New Roman" w:cs="Times New Roman" w:hint="eastAsia"/>
          <w:sz w:val="24"/>
          <w:szCs w:val="24"/>
        </w:rPr>
        <w:t>预测</w:t>
      </w:r>
      <w:r w:rsidRPr="00370CB6">
        <w:rPr>
          <w:rFonts w:ascii="Times New Roman" w:eastAsia="宋体" w:hAnsi="Times New Roman" w:cs="Times New Roman" w:hint="eastAsia"/>
          <w:sz w:val="24"/>
          <w:szCs w:val="24"/>
        </w:rPr>
        <w:t>。</w:t>
      </w:r>
      <w:proofErr w:type="gramStart"/>
      <w:r w:rsidR="00D6513A" w:rsidRPr="00370CB6">
        <w:rPr>
          <w:rFonts w:ascii="Times New Roman" w:eastAsia="宋体" w:hAnsi="Times New Roman" w:cs="Times New Roman" w:hint="eastAsia"/>
          <w:sz w:val="24"/>
          <w:szCs w:val="24"/>
        </w:rPr>
        <w:t>引导全</w:t>
      </w:r>
      <w:proofErr w:type="gramEnd"/>
      <w:r w:rsidR="00D6513A" w:rsidRPr="00370CB6">
        <w:rPr>
          <w:rFonts w:ascii="Times New Roman" w:eastAsia="宋体" w:hAnsi="Times New Roman" w:cs="Times New Roman" w:hint="eastAsia"/>
          <w:sz w:val="24"/>
          <w:szCs w:val="24"/>
        </w:rPr>
        <w:t>过程咨询服务模式的发展，在大型复杂类地块管控与修复工程中开展全过程咨询服务模式的国家试点。</w:t>
      </w:r>
    </w:p>
    <w:sectPr w:rsidR="004A658C" w:rsidRPr="00370CB6" w:rsidSect="004755C1">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9F07" w14:textId="77777777" w:rsidR="0020458F" w:rsidRDefault="0020458F" w:rsidP="004755C1">
      <w:r>
        <w:separator/>
      </w:r>
    </w:p>
  </w:endnote>
  <w:endnote w:type="continuationSeparator" w:id="0">
    <w:p w14:paraId="25E02037" w14:textId="77777777" w:rsidR="0020458F" w:rsidRDefault="0020458F" w:rsidP="0047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183550"/>
      <w:docPartObj>
        <w:docPartGallery w:val="Page Numbers (Bottom of Page)"/>
        <w:docPartUnique/>
      </w:docPartObj>
    </w:sdtPr>
    <w:sdtEndPr/>
    <w:sdtContent>
      <w:p w14:paraId="2B29F83E" w14:textId="77777777" w:rsidR="004755C1" w:rsidRDefault="004755C1">
        <w:pPr>
          <w:pStyle w:val="aa"/>
          <w:jc w:val="center"/>
        </w:pPr>
        <w:r>
          <w:fldChar w:fldCharType="begin"/>
        </w:r>
        <w:r>
          <w:instrText>PAGE   \* MERGEFORMAT</w:instrText>
        </w:r>
        <w:r>
          <w:fldChar w:fldCharType="separate"/>
        </w:r>
        <w:r w:rsidR="00F77D08" w:rsidRPr="00F77D08">
          <w:rPr>
            <w:noProof/>
            <w:lang w:val="zh-CN"/>
          </w:rPr>
          <w:t>2</w:t>
        </w:r>
        <w:r>
          <w:fldChar w:fldCharType="end"/>
        </w:r>
      </w:p>
    </w:sdtContent>
  </w:sdt>
  <w:p w14:paraId="042530E7" w14:textId="77777777" w:rsidR="004755C1" w:rsidRDefault="004755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BFDF" w14:textId="77777777" w:rsidR="0020458F" w:rsidRDefault="0020458F" w:rsidP="004755C1">
      <w:r>
        <w:separator/>
      </w:r>
    </w:p>
  </w:footnote>
  <w:footnote w:type="continuationSeparator" w:id="0">
    <w:p w14:paraId="4291A01C" w14:textId="77777777" w:rsidR="0020458F" w:rsidRDefault="0020458F" w:rsidP="0047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65776"/>
    <w:multiLevelType w:val="hybridMultilevel"/>
    <w:tmpl w:val="2154FF88"/>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1" w15:restartNumberingAfterBreak="0">
    <w:nsid w:val="607B2249"/>
    <w:multiLevelType w:val="hybridMultilevel"/>
    <w:tmpl w:val="1DA8FE5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7230F1"/>
    <w:multiLevelType w:val="hybridMultilevel"/>
    <w:tmpl w:val="6F2457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58C"/>
    <w:rsid w:val="000137A2"/>
    <w:rsid w:val="00134373"/>
    <w:rsid w:val="001B6816"/>
    <w:rsid w:val="001D0540"/>
    <w:rsid w:val="0020458F"/>
    <w:rsid w:val="002270C4"/>
    <w:rsid w:val="00227B9F"/>
    <w:rsid w:val="00260519"/>
    <w:rsid w:val="002F6D7A"/>
    <w:rsid w:val="003633F8"/>
    <w:rsid w:val="00370CB6"/>
    <w:rsid w:val="00372D89"/>
    <w:rsid w:val="004179A5"/>
    <w:rsid w:val="004755C1"/>
    <w:rsid w:val="0048656E"/>
    <w:rsid w:val="004A658C"/>
    <w:rsid w:val="004C4908"/>
    <w:rsid w:val="004D0263"/>
    <w:rsid w:val="004D14C7"/>
    <w:rsid w:val="0052703B"/>
    <w:rsid w:val="00574656"/>
    <w:rsid w:val="00653DF7"/>
    <w:rsid w:val="006A22DD"/>
    <w:rsid w:val="006B18CD"/>
    <w:rsid w:val="006F3FFD"/>
    <w:rsid w:val="0074560B"/>
    <w:rsid w:val="00775AF5"/>
    <w:rsid w:val="00794DFA"/>
    <w:rsid w:val="0088300D"/>
    <w:rsid w:val="008B165A"/>
    <w:rsid w:val="008D0E67"/>
    <w:rsid w:val="009327F8"/>
    <w:rsid w:val="00940C74"/>
    <w:rsid w:val="00964F23"/>
    <w:rsid w:val="00A0150A"/>
    <w:rsid w:val="00A024F5"/>
    <w:rsid w:val="00A11C80"/>
    <w:rsid w:val="00A32D18"/>
    <w:rsid w:val="00A63A95"/>
    <w:rsid w:val="00A903DF"/>
    <w:rsid w:val="00BD0360"/>
    <w:rsid w:val="00CA6740"/>
    <w:rsid w:val="00CC3594"/>
    <w:rsid w:val="00CE7C6B"/>
    <w:rsid w:val="00D4473E"/>
    <w:rsid w:val="00D6513A"/>
    <w:rsid w:val="00D97AF8"/>
    <w:rsid w:val="00E06739"/>
    <w:rsid w:val="00E07FFB"/>
    <w:rsid w:val="00E76E93"/>
    <w:rsid w:val="00EE35F6"/>
    <w:rsid w:val="00F77D08"/>
    <w:rsid w:val="00F97F54"/>
    <w:rsid w:val="00FE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4A2A"/>
  <w15:docId w15:val="{7A4F34E9-C2FB-4B7D-9B7C-384776D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58C"/>
    <w:pPr>
      <w:widowControl w:val="0"/>
      <w:jc w:val="both"/>
    </w:pPr>
  </w:style>
  <w:style w:type="paragraph" w:styleId="1">
    <w:name w:val="heading 1"/>
    <w:basedOn w:val="a"/>
    <w:next w:val="a"/>
    <w:link w:val="10"/>
    <w:uiPriority w:val="9"/>
    <w:qFormat/>
    <w:rsid w:val="004A658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A65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4A6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A658C"/>
    <w:rPr>
      <w:b/>
      <w:bCs/>
      <w:kern w:val="44"/>
      <w:sz w:val="44"/>
      <w:szCs w:val="44"/>
    </w:rPr>
  </w:style>
  <w:style w:type="character" w:customStyle="1" w:styleId="30">
    <w:name w:val="标题 3 字符"/>
    <w:basedOn w:val="a0"/>
    <w:link w:val="3"/>
    <w:rsid w:val="004A658C"/>
    <w:rPr>
      <w:b/>
      <w:bCs/>
      <w:sz w:val="32"/>
      <w:szCs w:val="32"/>
    </w:rPr>
  </w:style>
  <w:style w:type="character" w:customStyle="1" w:styleId="1CharChar">
    <w:name w:val="1正文段落 Char Char"/>
    <w:link w:val="1Char"/>
    <w:qFormat/>
    <w:locked/>
    <w:rsid w:val="004A658C"/>
    <w:rPr>
      <w:sz w:val="24"/>
      <w:szCs w:val="24"/>
    </w:rPr>
  </w:style>
  <w:style w:type="paragraph" w:customStyle="1" w:styleId="1Char">
    <w:name w:val="1正文段落 Char"/>
    <w:basedOn w:val="a"/>
    <w:link w:val="1CharChar"/>
    <w:qFormat/>
    <w:rsid w:val="004A658C"/>
    <w:pPr>
      <w:snapToGrid w:val="0"/>
      <w:spacing w:before="120" w:line="360" w:lineRule="auto"/>
      <w:ind w:firstLineChars="200" w:firstLine="200"/>
      <w:jc w:val="left"/>
    </w:pPr>
    <w:rPr>
      <w:sz w:val="24"/>
      <w:szCs w:val="24"/>
    </w:rPr>
  </w:style>
  <w:style w:type="paragraph" w:customStyle="1" w:styleId="a3">
    <w:name w:val="报告正文"/>
    <w:basedOn w:val="a"/>
    <w:link w:val="Char"/>
    <w:qFormat/>
    <w:rsid w:val="004A658C"/>
    <w:pPr>
      <w:spacing w:before="50" w:line="360" w:lineRule="auto"/>
      <w:ind w:firstLine="540"/>
    </w:pPr>
    <w:rPr>
      <w:rFonts w:ascii="Times New Roman" w:eastAsia="宋体" w:hAnsi="Times New Roman" w:cs="Times New Roman"/>
      <w:sz w:val="24"/>
      <w:szCs w:val="24"/>
    </w:rPr>
  </w:style>
  <w:style w:type="character" w:customStyle="1" w:styleId="Char">
    <w:name w:val="报告正文 Char"/>
    <w:link w:val="a3"/>
    <w:qFormat/>
    <w:rsid w:val="004A658C"/>
    <w:rPr>
      <w:rFonts w:ascii="Times New Roman" w:eastAsia="宋体" w:hAnsi="Times New Roman" w:cs="Times New Roman"/>
      <w:sz w:val="24"/>
      <w:szCs w:val="24"/>
    </w:rPr>
  </w:style>
  <w:style w:type="paragraph" w:styleId="a4">
    <w:name w:val="List Paragraph"/>
    <w:basedOn w:val="a"/>
    <w:link w:val="a5"/>
    <w:uiPriority w:val="34"/>
    <w:qFormat/>
    <w:rsid w:val="004A658C"/>
    <w:pPr>
      <w:ind w:firstLineChars="200" w:firstLine="420"/>
    </w:pPr>
  </w:style>
  <w:style w:type="character" w:customStyle="1" w:styleId="a5">
    <w:name w:val="列表段落 字符"/>
    <w:link w:val="a4"/>
    <w:uiPriority w:val="34"/>
    <w:qFormat/>
    <w:rsid w:val="004A658C"/>
  </w:style>
  <w:style w:type="paragraph" w:styleId="a6">
    <w:name w:val="Balloon Text"/>
    <w:basedOn w:val="a"/>
    <w:link w:val="a7"/>
    <w:unhideWhenUsed/>
    <w:rsid w:val="004A658C"/>
    <w:rPr>
      <w:sz w:val="18"/>
      <w:szCs w:val="18"/>
    </w:rPr>
  </w:style>
  <w:style w:type="character" w:customStyle="1" w:styleId="a7">
    <w:name w:val="批注框文本 字符"/>
    <w:basedOn w:val="a0"/>
    <w:link w:val="a6"/>
    <w:rsid w:val="004A658C"/>
    <w:rPr>
      <w:sz w:val="18"/>
      <w:szCs w:val="18"/>
    </w:rPr>
  </w:style>
  <w:style w:type="character" w:customStyle="1" w:styleId="20">
    <w:name w:val="标题 2 字符"/>
    <w:basedOn w:val="a0"/>
    <w:link w:val="2"/>
    <w:uiPriority w:val="9"/>
    <w:rsid w:val="004A658C"/>
    <w:rPr>
      <w:rFonts w:asciiTheme="majorHAnsi" w:eastAsiaTheme="majorEastAsia" w:hAnsiTheme="majorHAnsi" w:cstheme="majorBidi"/>
      <w:b/>
      <w:bCs/>
      <w:sz w:val="32"/>
      <w:szCs w:val="32"/>
    </w:rPr>
  </w:style>
  <w:style w:type="paragraph" w:styleId="a8">
    <w:name w:val="header"/>
    <w:basedOn w:val="a"/>
    <w:link w:val="a9"/>
    <w:unhideWhenUsed/>
    <w:rsid w:val="004755C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755C1"/>
    <w:rPr>
      <w:sz w:val="18"/>
      <w:szCs w:val="18"/>
    </w:rPr>
  </w:style>
  <w:style w:type="paragraph" w:styleId="aa">
    <w:name w:val="footer"/>
    <w:basedOn w:val="a"/>
    <w:link w:val="ab"/>
    <w:unhideWhenUsed/>
    <w:rsid w:val="004755C1"/>
    <w:pPr>
      <w:tabs>
        <w:tab w:val="center" w:pos="4153"/>
        <w:tab w:val="right" w:pos="8306"/>
      </w:tabs>
      <w:snapToGrid w:val="0"/>
      <w:jc w:val="left"/>
    </w:pPr>
    <w:rPr>
      <w:sz w:val="18"/>
      <w:szCs w:val="18"/>
    </w:rPr>
  </w:style>
  <w:style w:type="character" w:customStyle="1" w:styleId="ab">
    <w:name w:val="页脚 字符"/>
    <w:basedOn w:val="a0"/>
    <w:link w:val="aa"/>
    <w:rsid w:val="004755C1"/>
    <w:rPr>
      <w:sz w:val="18"/>
      <w:szCs w:val="18"/>
    </w:rPr>
  </w:style>
  <w:style w:type="paragraph" w:styleId="ac">
    <w:name w:val="Subtitle"/>
    <w:basedOn w:val="a"/>
    <w:next w:val="a"/>
    <w:link w:val="ad"/>
    <w:qFormat/>
    <w:rsid w:val="00E07FFB"/>
    <w:pPr>
      <w:widowControl/>
      <w:spacing w:before="240" w:after="60" w:line="312" w:lineRule="auto"/>
      <w:jc w:val="center"/>
      <w:outlineLvl w:val="1"/>
    </w:pPr>
    <w:rPr>
      <w:b/>
      <w:bCs/>
      <w:kern w:val="28"/>
      <w:sz w:val="32"/>
      <w:szCs w:val="32"/>
    </w:rPr>
  </w:style>
  <w:style w:type="character" w:customStyle="1" w:styleId="ad">
    <w:name w:val="副标题 字符"/>
    <w:basedOn w:val="a0"/>
    <w:link w:val="ac"/>
    <w:rsid w:val="00E07FFB"/>
    <w:rPr>
      <w:b/>
      <w:bCs/>
      <w:kern w:val="28"/>
      <w:sz w:val="32"/>
      <w:szCs w:val="32"/>
    </w:rPr>
  </w:style>
  <w:style w:type="table" w:styleId="ae">
    <w:name w:val="Table Grid"/>
    <w:basedOn w:val="a1"/>
    <w:rsid w:val="00E07FFB"/>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dd x</cp:lastModifiedBy>
  <cp:revision>5</cp:revision>
  <cp:lastPrinted>2022-01-18T02:56:00Z</cp:lastPrinted>
  <dcterms:created xsi:type="dcterms:W3CDTF">2022-01-15T07:30:00Z</dcterms:created>
  <dcterms:modified xsi:type="dcterms:W3CDTF">2022-01-18T03:04:00Z</dcterms:modified>
</cp:coreProperties>
</file>